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天津市幼儿园一日生活指南（2023版）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情绪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安定愉快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使用礼貌用语主动问好，和家长愉快地说再见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乐于配合晨检，积极回应问询。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整理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物品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并有序摆放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晨间活动，愿意与同伴、教师分享自己感兴趣的事情或活动计划。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乐于为他人、集体做一些力所能及的事情。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806" w:type="dxa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506"/>
        <w:gridCol w:w="2506"/>
        <w:gridCol w:w="2506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专任教师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员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保安人员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1.创设温馨的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心理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环境，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为幼儿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开启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愉快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一日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生活做好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物质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准备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热情迎接幼儿和家长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提示幼儿用礼貌用语主动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开窗通风，清洁环境，准备好生活物品及饮用水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协助教师做好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按照要求做好晨检工作，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亲切问询幼儿，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杜绝漏检。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发现幼儿身体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精神饱满，着装备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器械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上岗。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关注入园情况和周边环境，确保入园通道畅通</w:t>
            </w:r>
          </w:p>
        </w:tc>
        <w:tc>
          <w:tcPr>
            <w:tcW w:w="2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巡视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入园情况，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确保安全有序，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热情回应家长需求。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了解教师出勤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专任教师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员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保安人员</w:t>
            </w:r>
          </w:p>
        </w:tc>
        <w:tc>
          <w:tcPr>
            <w:tcW w:w="2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问好，和家长说再见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必要时与家长简短交流。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灵活多样的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晨间活动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个别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幼儿情绪变化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对有需要的幼儿予以帮助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晨间接待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指导幼儿整理好个人物品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及衣物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3.统计幼儿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出勤情况，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与教师一起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32"/>
                <w:szCs w:val="32"/>
                <w:highlight w:val="none"/>
              </w:rPr>
              <w:t>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好缺勤追踪记录。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异常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，及时处理，必要时建议家长带幼儿就诊。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及时与班级教师沟通当日晨检异常情况和处理方法，做好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踪记录。</w:t>
            </w:r>
          </w:p>
        </w:tc>
        <w:tc>
          <w:tcPr>
            <w:tcW w:w="250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安全，人员有序。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热情迎接幼儿和家长，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做好车辆、人员进出登记，防止未经许可人员进入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2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情况，关注各岗人员工作状态，做好人员调配。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检查食堂一日餐点食材准备情况，确保食品安全。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保证每个幼儿在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教职工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视线范围内安全到达活动室。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2.入园前教师需要做好的物质准备包括整洁安全的环境、多样的晨间活动材料等。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3.教师应创设温馨的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心理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环境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保持良好的情绪状态，以积极、愉快的态度影响幼儿，如一个微笑和拥抱、随机交流、活动支持等，让幼儿一入园就形成安全感和信赖感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分离焦虑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幼儿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.组织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灵活多样的晨间活动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室内外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游戏、谈话、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制定活动计划、值日生活动等。日常通过环境暗示、榜样示范、讨论交流等方式开展礼貌教育，帮助幼儿养成懂礼貌的好习惯。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5.幼儿园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建立相应的晨检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追访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制度。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保健人员要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关注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需服药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及身体不适幼儿，晨检后及时与教师沟通，对疑似传染病幼儿，采取应急隔离措施。</w:t>
      </w:r>
    </w:p>
    <w:p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6.保安人员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着保安服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上岗前检查监控、一键报警等设施运转情况。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携带橡胶警棍等相应的安全防卫器械和应急处置装备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在指定位置规范上岗，保障入园安全有序。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饮水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1.能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随渴随喝，喝足够量的水。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2.知道剧烈运动后稍作休息再饮水，养成良好的饮水习惯。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3.自然有序按标记取放水杯，在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指定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位置饮水。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9"/>
        <w:tblW w:w="13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4"/>
        <w:gridCol w:w="4089"/>
        <w:gridCol w:w="2725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3874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089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725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8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1.创设安全、便捷、舒适的饮水环境。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2.保证每日集中饮水次数，提醒幼儿随渴随喝，确保饮水量。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3.引导幼儿正确取放水杯、有序接水，养成良好的饮水习惯。</w:t>
            </w:r>
          </w:p>
        </w:tc>
        <w:tc>
          <w:tcPr>
            <w:tcW w:w="40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1.做好饮水设备清洁消毒工作，提供安全、足量、温度适宜的饮用水。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每个幼儿的饮水情况，照顾身体不适幼儿，根据需要提醒幼儿适当增减饮水量。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3.保持地面干爽，发现水渍及时清理，保证幼儿安全。</w:t>
            </w:r>
          </w:p>
        </w:tc>
        <w:tc>
          <w:tcPr>
            <w:tcW w:w="2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1.查看班级饮水设施设备清洁和消毒情况，做好记录，及时反馈。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2.查看水温、水量以及教师对个别幼儿的关注情况，及时反馈指导。</w:t>
            </w:r>
          </w:p>
        </w:tc>
        <w:tc>
          <w:tcPr>
            <w:tcW w:w="29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1.查看水温、水量、饮水环境以及保教配合情况，提出指导建议。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2.关注班级饮水教育的开展以及幼儿饮水习惯的养成情况。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1.为幼儿提供符合国家《生活饮用水卫生标准》的饮用水，水罐、直饮机等设备远离盥洗区域。按要求做好水质检测和设施设备的清洗消毒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，保证一人一杯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，确保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饮水安全。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2.根据季节变化调整饮用水温度和饮水量。水温建议春夏季40℃左右，秋冬季43℃左右。保证每日上午、下午各1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2次集中饮水，3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6岁幼儿饮水量100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150毫升/次。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trike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开展饮水教育，让幼儿充分了解为什么饮水、科学饮水的方法等。结合班级实际情况，与幼儿一起讨论有序饮水的方法，并创设饮水的相关墙饰，如足量饮水提示、饮水量统计等，营造宽松温馨的饮水氛围，帮助幼儿养成主动按需饮水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如厕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1.有便意及时如厕，养成良好的排便习惯。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2.学会使用便纸和整理衣裤，如厕后主动冲水、洗手。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3.如厕感到不适或弄脏衣服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主动寻求教师帮助。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4.知道如厕时保护身体隐私部位。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3"/>
        <w:gridCol w:w="4700"/>
        <w:gridCol w:w="2529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73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1.了解并尊重幼儿排便习惯，允许幼儿按需自主如厕。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2.指导幼儿正确如厕，养成在园及时排便的良好习惯。</w:t>
            </w:r>
          </w:p>
        </w:tc>
        <w:tc>
          <w:tcPr>
            <w:tcW w:w="4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1.保持厕所清洁通风，便池、便盆使用后及时清洗消毒。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2.准备好便于幼儿取用的卫生纸，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幼儿便后冲水、整理衣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1.查看厕所开窗通风、清洁消毒情况。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2.关注幼儿如厕</w:t>
            </w:r>
          </w:p>
        </w:tc>
        <w:tc>
          <w:tcPr>
            <w:tcW w:w="2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班级如厕环境、物品准备情况，发现问题及时沟通。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4073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70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529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0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3.根据幼儿位置流动情况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合理站位，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如厕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4.帮助幼儿建立保护身体隐私部位的意识。</w:t>
            </w:r>
          </w:p>
        </w:tc>
        <w:tc>
          <w:tcPr>
            <w:tcW w:w="4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裤、洗手。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3.关注幼儿如厕情况，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帮助自理有困难的幼儿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发现大小便异常及时与保健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人员、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家长沟通。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4.及时更换清理幼儿排便弄脏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衣物，安抚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好幼儿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情绪。</w:t>
            </w:r>
          </w:p>
        </w:tc>
        <w:tc>
          <w:tcPr>
            <w:tcW w:w="25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习惯培养及保教人员对个别幼儿照料情况，及时反馈指导。</w:t>
            </w:r>
          </w:p>
        </w:tc>
        <w:tc>
          <w:tcPr>
            <w:tcW w:w="25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2.关注幼儿如厕习惯养成情况。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3.对保教人员的组织和配合提出指导建议。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1.尽可能创设男女分厕的空间环境，条件受限的幼儿园可设置隔档。通过开展阅读图画书、听讲故事、谈话等活动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教育引导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幼儿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保护隐私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部位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养成良好的如厕习惯需要从小班做起。帮助幼儿了解如厕的重要性；引导幼儿认识男女厕所的环境、器具标识；指导幼儿学会蹲便、坐便、小便器的使用；与幼儿一起创设相关的如厕流程、提示、排便记录等墙饰；运用一对一指导、同伴互助、家园沟通等方式做好对个别幼儿如厕的帮助和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按照要求做好厕所卫生与消毒工作，保障幼儿如厕安全。厕所做到清洁通风、无异味，每日定时打扫，随时保持地面干燥；便池按钮、扶手随时清洁消毒，坐便器、便盆每次用后及时冲洗，接触皮肤部位及时消毒；卫生洁具专用专放，标识清楚，抹布和拖布及时清洗晾晒干燥后存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盥洗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用正确的方法洗手，懂得节约用水。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2.会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轮流盥洗，有序等待。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3.能正确使用自己的毛巾擦干手，并放回原处。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4.养成饭前便后、手脏时主动及时洗手的良好卫生习惯。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5190"/>
        <w:gridCol w:w="228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组织幼儿有序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轮流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盥洗。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根据幼儿位置流动情况合理站位，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盥洗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安全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观察并指导幼儿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学会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正确洗手，珍惜水资源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3.提示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幼儿挽好衣袖，避免</w:t>
            </w: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做好盥洗前准备工作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保证盥洗物品充足、水温适宜、环境安全，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发现水渍及时清理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正确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方法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洗手、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擦手，提醒幼儿将毛巾放回原处，专人专用。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盥洗室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地面情况，确保地面干净无水渍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2.关注幼儿盥洗常规养成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情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</w:rPr>
              <w:t>保教人员组织配合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以及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lang w:val="en-US" w:eastAsia="zh-CN"/>
              </w:rPr>
              <w:t>对个别幼儿的照顾情况，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</w:rPr>
              <w:t>提出指导建议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7"/>
                <w:sz w:val="32"/>
                <w:szCs w:val="32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  <w:t>2.关注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5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弄湿袖口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5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与教师配合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观察幼儿洗手后的衣服状况，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如有需要及时更换。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况，及时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反馈和指导。</w:t>
            </w:r>
          </w:p>
        </w:tc>
        <w:tc>
          <w:tcPr>
            <w:tcW w:w="23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洗习惯的养成情况。</w:t>
            </w:r>
          </w:p>
        </w:tc>
      </w:tr>
    </w:tbl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1.盥洗前做好充足的准备，包括为幼儿准备流动水、毛巾和肥皂（洗手液）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检查水温和地面状况等。保证幼儿一人一巾，教师使用专用毛巾，避免交叉感染。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指导幼儿正确洗手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。开展相关的教育活动，认识手的各个部位，帮助幼儿了解洗手的重要性；与幼儿一起讨论正确的洗手方法与常规，制作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相关图示在环境中呈现；采用儿歌伴随提醒、同伴相互学习、教师示范等多种方法帮助幼儿养成良好的盥洗习惯。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3.保教人员合理分工，根据环境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布局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的不同和幼儿盥洗流动情况，灵活调整站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，便于照顾所有幼儿。减少等待、有序轮流，确保安全。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餐点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1.自主愉快进餐，坐姿正确。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2.正确使用餐具，进餐速度适宜，饭菜搭配着吃，细嚼慢咽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不挑食。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3.保持桌面、地面、衣服干净。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4.餐后将餐具送到指定地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，擦嘴、漱口方法正确。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5.主动参与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进餐环节的收拾整理，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愿意为自己和他人服务。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2527"/>
        <w:gridCol w:w="2535"/>
        <w:gridCol w:w="301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炊事人员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3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餐前组织安静游戏，营造舒适的进餐氛围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保证幼儿情绪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安定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进餐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2.与保育员配合，按照幼儿的进食量及特殊需要合理分餐。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3.观察幼儿进餐情况，注重良好进餐习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惯的养成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做好餐前准备工作，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保证幼儿安全愉悦进餐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介绍食谱，分餐时掌握全班幼儿进食量，照顾好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特殊需要的幼儿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3.关注幼儿进餐习惯养成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，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1.查看带量食谱的落实情况，保证幼儿膳食营养均衡。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幼儿进餐及卫生习惯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的养成情况。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有特殊需要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的关注情况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，提出</w:t>
            </w:r>
          </w:p>
        </w:tc>
        <w:tc>
          <w:tcPr>
            <w:tcW w:w="3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1.规范操作，保证幼儿饮食卫生安全。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2.按照出勤人数带量制作、分发餐点。注意冬季保温、夏季散热。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3.进班巡视幼儿进餐情况并做好记录，及时调整。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4.严格执行膳食48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进餐环境及氛围，确保幼儿愉快进餐。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幼儿进餐习惯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的养成等情况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反馈和指导。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3.陪餐时关注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饭菜质量，及时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向保健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食堂管理人员反馈。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3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3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炊事人员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0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4.鼓励和指导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值日生做力所能及的劳动。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合理安排幼儿餐后活动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2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给予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个别化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做好餐后的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</w:rPr>
              <w:t>清洁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整理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工作。</w:t>
            </w:r>
          </w:p>
        </w:tc>
        <w:tc>
          <w:tcPr>
            <w:tcW w:w="25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指导建议。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保育员消毒卫生工作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。</w:t>
            </w:r>
          </w:p>
        </w:tc>
        <w:tc>
          <w:tcPr>
            <w:tcW w:w="30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小时留样制度。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清洗消毒餐具，不隔餐隔夜。</w:t>
            </w: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餐后活动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适宜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，及时提出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建议。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1.确保幼儿饮食健康安全。保健人员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科学制订带量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食谱，结合季节特点提供营养丰富、多样化的饮食。炊事人员科学烹调，尽量少煎炸、烧烤、腌制，保证油盐糖适量，不制作和提供冷荤拌菜。正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餐间隔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为3.5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小时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2.良好的进餐习惯包括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身体坐正，双脚自然落地至椅子前；正确使用勺子、筷子、碗碟等餐具；饭菜搭配吃，不偏食不挑食；专注进餐，保持桌面、地面、衣服整洁；细嚼慢咽，进餐时间以20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30分钟/餐为宜等。可通过主题谈话、健康活动、餐中提醒、同伴学习等形式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逐步培养幼儿良好的进餐习惯。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3.餐前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教师可组织谈话、听讲故事、阅读等安静活动，可播放温柔舒缓的音乐，营造舒适温馨的进餐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氛围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。保育员按照要求做好餐桌消毒工作。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4.介绍食谱时应佩戴口罩；分餐时要注意食物温度适宜，饭菜器皿应放在餐车上；使用食品夹或消毒筷分发餐点；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餐具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不能从幼儿头顶上方越过。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5.进餐中保教人员站位合理，能照顾到全体幼儿进餐。提醒幼儿避免说笑、打逗，以防食物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入。关注进餐慢、过敏、肥胖、营养不良等有特殊需要幼儿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的进餐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情况。餐后安静活动或散步时间以10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15分钟为宜。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6.可通过家长学校、家长会等方式指导家长在家合理安排餐点，进餐时间及要求尽可能与幼儿园保持一致，帮助幼儿养成定点定时定量进餐等习惯。</w:t>
      </w:r>
    </w:p>
    <w:p>
      <w:pPr>
        <w:spacing w:before="156" w:beforeLines="50" w:line="560" w:lineRule="exact"/>
        <w:ind w:firstLine="640" w:firstLineChars="20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午睡</w:t>
      </w:r>
    </w:p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（一）幼儿发展目标</w:t>
      </w:r>
    </w:p>
    <w:p>
      <w:pPr>
        <w:pStyle w:val="12"/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1.懂得午睡对身体有益，能独立、安静入睡，养成良好的午睡习惯。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2.会自己脱衣服并将衣物折叠整齐放在固定位置，鞋子摆放整齐。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3.安静有序起床、穿衣、如厕，学会叠被子、整理床铺。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4.身体不适或有需要时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能主动告知老师。</w:t>
      </w:r>
    </w:p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（二）工作要点</w:t>
      </w:r>
    </w:p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1"/>
        <w:gridCol w:w="2363"/>
        <w:gridCol w:w="2363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65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专任教师</w:t>
            </w:r>
          </w:p>
        </w:tc>
        <w:tc>
          <w:tcPr>
            <w:tcW w:w="23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</w:t>
            </w:r>
          </w:p>
        </w:tc>
        <w:tc>
          <w:tcPr>
            <w:tcW w:w="23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保健人员</w:t>
            </w:r>
          </w:p>
        </w:tc>
        <w:tc>
          <w:tcPr>
            <w:tcW w:w="23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01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1.午睡前开展安静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活动，稳定幼儿情绪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引导幼儿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自己脱衣服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、叠衣服，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并将衣物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鞋子摆放整齐。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2.营造温馨的午睡环境，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鼓励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幼儿自然入睡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尊重幼儿睡眠习惯的个体差异，安抚入睡困难的幼儿。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3.巡视幼儿午睡情况，保证睡眠安全，有异常情况及时处理。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4.引导幼儿按时有序起床，鼓励幼儿自己穿衣服、鞋袜，扣纽扣，整理物品，不包办代替。</w:t>
            </w:r>
          </w:p>
        </w:tc>
        <w:tc>
          <w:tcPr>
            <w:tcW w:w="236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1.午睡前检查床铺安全，保障走道通畅，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幼儿身边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有无危险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物品。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2.午睡后做好整理和开窗通风等工作。</w:t>
            </w:r>
          </w:p>
        </w:tc>
        <w:tc>
          <w:tcPr>
            <w:tcW w:w="2363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做好午检工作，发现问题及时解决。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64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1.查看保教人员对幼儿午睡的照料情况，遇到问题及时解决。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2.关注幼儿起床的有序性和自理能力。</w:t>
            </w:r>
          </w:p>
        </w:tc>
      </w:tr>
    </w:tbl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（三）实施建议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开展午睡的益处、良好的睡姿等相关教育活动，帮助幼儿了解睡眠的重要性和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科学睡眠的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通过睡前阅读、户外散步、播放轻柔音乐等方式，稳定幼儿睡前情绪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逐步培养幼儿独立入睡的习惯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2.保持睡眠室空气流通，温度与光线适宜，创设有助于幼儿安静、舒适入睡的环境，避免嘈杂声响。夏季冬季做好防暑保暖工作，正确使用空调、电扇等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调温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设备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夏季采取防蚊措施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午睡时间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根据季节变换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以及幼儿年龄特点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调整，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每日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~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2.5小时为宜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4.保证睡眠安全。检查幼儿手中、口中、身边是否有小物件；幼儿午睡不佩戴头绳、发卡等饰物；被子盖在头部以下，保持呼吸顺畅；睡床避开电源插座、暖气、低矮窗户等有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安全隐患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的地方。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及时安抚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哭闹、入睡困难、睡眠时间短的幼儿，可采取适当陪伴、轻轻抚摸等方式，帮助幼儿放松情绪，适应集体午睡。合理安排睡床位置，确保幼儿睡眠质量。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6.观察幼儿午睡情况，记录幼儿午睡时身体、情绪、睡眠质量等情况，及时向家长反馈，指导家长合理安排幼儿在家午睡时间。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教师做好早晚班交接工作和记录。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三、自主游戏/区域游戏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1.能根据自身兴趣、需要和经验水平，自主选择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</w:rPr>
        <w:t>游戏材料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fill="FFFFFF"/>
          <w:lang w:val="en-US" w:eastAsia="zh-CN"/>
        </w:rPr>
        <w:t>同伴和玩法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2.认真专注做事，乐于想象创造，敢于探究尝试，不怕困难，遇到问题能想办法解决。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3.遵守游戏常规，安全使用并爱护游戏材料，养成游戏后主动收拾、整理的习惯。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4.愿意和同伴友好交往合作，会用多种表达表征方式分享游戏经验。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3180"/>
        <w:gridCol w:w="2818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1.保证幼儿每天有充足的游戏时间。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2.鼓励幼儿与同伴商量讨论，建立合理、必要的游戏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常规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，确保游戏安全有序。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3.支持幼儿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自主选择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shd w:val="clear" w:fill="FFFFFF"/>
              </w:rPr>
              <w:t>游戏材料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32"/>
                <w:szCs w:val="32"/>
                <w:highlight w:val="none"/>
                <w:shd w:val="clear" w:fill="FFFFFF"/>
                <w:lang w:val="en-US" w:eastAsia="zh-CN"/>
              </w:rPr>
              <w:t>同伴和玩法；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持幼儿探究、试错、重复等行为，不急于介入或干扰幼儿的活动。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4.游戏中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耐心倾听、细心观察，对幼儿游戏行为的表现做必要记录。通过分析解读，识别幼儿学习与发展的需要。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协助教师关注游戏过程中的安全，在幼儿有需要时给予支持和帮助。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配合教师观察幼儿游戏情况，适时与幼儿积极互动。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与教师共同培养幼儿自主收拾、整理材料和工具的良好习惯。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4.定期做好图画书、玩具、材料的清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消毒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发现游戏中不利于幼儿身体发育的因素，及时提出指导建议。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查看玩具清洁消毒及记录情况，对保育员进行针对性指导。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处理游戏中幼儿突发的身体不适和意外伤害，安抚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情绪。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查看保教人员游戏组织配合情况，适时提出指导建议。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2.关注幼儿游戏时间和状态，了解教师在游戏中的观察和支持策略。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3.定期深入班级，共同研究游戏中的问题。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5.游戏结束后，鼓励幼儿通过多种表达表征方式交流与分享，拓展提升幼儿游戏中的经验。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工作，做好记录。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8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1.合理利用室内外环境，创设开放多样的区域活动空间，为幼儿开展多种游戏提供条件，并根据幼儿游戏需要灵活调整。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为幼儿创设展示表达表征内容的环境空间，如墙饰、挂饰、摆饰等。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2.玩具材料安全卫生、种类丰富、数量充足，以低结构材料为主，最大限度地满足幼儿游戏需要。玩具材料的摆放有固定位置和标记，方便幼儿自主使用和取放。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3.游戏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vertAlign w:val="baseline"/>
          <w:lang w:val="en-US" w:eastAsia="zh-CN"/>
        </w:rPr>
        <w:t>常规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包括安全使用游戏材料、同伴合作、取放收整等保障游戏顺利开展的基本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vertAlign w:val="baseline"/>
          <w:lang w:val="en-US" w:eastAsia="zh-CN"/>
        </w:rPr>
        <w:t>常规要求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，由师幼共同商量制定。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支持幼儿自主选择游戏内容、材料、同伴和玩法。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4.游戏中运用文字、照片、录音、摄像等方式记录幼儿的游戏行为表现；游戏后通过幼儿的表达表征和一对一倾听了解其内心的想法。经过持续观察，对幼儿发展情况和需要做出客观、全面的分析，提供有针对性地支持与帮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vertAlign w:val="baseli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抓住游戏中幼儿感兴趣或有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意义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的问题和情境，通过开放性提问、推测、讨论等方式，支持和拓展每一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幼儿的学习。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6.结合游戏中的观察分析，与家长有效沟通、交流幼儿的发展情况，宣传游戏对幼儿发展的价值。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四、集体教育活动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1.有良好的学习习惯，认真倾听、独立思考、敢于表达。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2.主动探索、观察和操作，能运用多种方式对活动过程和结果进行表征。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3.有任务意识，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能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专注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一项任务，遇到困难时能积极想办法解决。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4.与同伴合作学习，分享交流，遵守集体活动规则。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803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6"/>
        <w:gridCol w:w="2360"/>
        <w:gridCol w:w="245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16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16" w:type="dxa"/>
            <w:vAlign w:val="top"/>
          </w:tcPr>
          <w:p>
            <w:pPr>
              <w:pStyle w:val="3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1.根据教育目标、幼儿的实际水平和兴趣，确定集体教育活动内容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。教育内容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可预成，也可生成。</w:t>
            </w:r>
          </w:p>
          <w:p>
            <w:pPr>
              <w:pStyle w:val="3"/>
              <w:keepNext w:val="0"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2.根据活动内容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幼儿的经验与发展水平提供适宜的、可供选择的活动材料。</w:t>
            </w:r>
          </w:p>
        </w:tc>
        <w:tc>
          <w:tcPr>
            <w:tcW w:w="2360" w:type="dxa"/>
            <w:vAlign w:val="top"/>
          </w:tcPr>
          <w:p>
            <w:pPr>
              <w:pStyle w:val="3"/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1.与教师沟通，了解幼儿活动的内容，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共同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做好准备工作。</w:t>
            </w:r>
          </w:p>
        </w:tc>
        <w:tc>
          <w:tcPr>
            <w:tcW w:w="245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1.根据需要定期开展健康教育活动。</w:t>
            </w:r>
          </w:p>
          <w:p>
            <w:pPr>
              <w:pStyle w:val="3"/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ind w:left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2.指导保教人</w:t>
            </w:r>
          </w:p>
        </w:tc>
        <w:tc>
          <w:tcPr>
            <w:tcW w:w="2173" w:type="dxa"/>
            <w:vAlign w:val="top"/>
          </w:tcPr>
          <w:p>
            <w:pPr>
              <w:pStyle w:val="3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查看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教师教育计划的制定和落实情况。</w:t>
            </w:r>
          </w:p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保教配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16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16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灵活运用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体、小组、个别等形式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组织活动。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在面向全体的同时，关注个体差异，为每个幼儿提供充分参与的机会。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4.观察幼儿活动的专注性、持续性及行为表现，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敏锐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察觉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的需要，灵活选择直接指导和间接指导的方法，支持幼儿主动探索、操作实践、合作交流、表达表现。鼓励幼儿遇到困难能自己想办法解决。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5.注重培养幼儿认真倾听、独立思考的良好学习习惯。提示幼儿不随意打断他人讲话，不影响他人活动等，遵守集体活动规则。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6.与幼儿一起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回顾、分享、表征等方式，梳理提升活动经验。</w:t>
            </w:r>
          </w:p>
        </w:tc>
        <w:tc>
          <w:tcPr>
            <w:tcW w:w="2360" w:type="dxa"/>
            <w:vAlign w:val="top"/>
          </w:tcPr>
          <w:p>
            <w:pPr>
              <w:pStyle w:val="3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2.关注幼儿学习过程中的安全问题与个别需要，协助教师解决。</w:t>
            </w:r>
          </w:p>
          <w:p>
            <w:pPr>
              <w:pStyle w:val="3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3.活动后与幼儿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共同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收拾整理，做好下一环节的准备。</w:t>
            </w:r>
          </w:p>
        </w:tc>
        <w:tc>
          <w:tcPr>
            <w:tcW w:w="2454" w:type="dxa"/>
            <w:vAlign w:val="top"/>
          </w:tcPr>
          <w:p>
            <w:pPr>
              <w:pStyle w:val="3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员在活动中关注幼儿生理卫生健康。</w:t>
            </w:r>
          </w:p>
          <w:p>
            <w:pPr>
              <w:pStyle w:val="3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3.及时处理活动中幼儿的身体不适。</w:t>
            </w:r>
          </w:p>
        </w:tc>
        <w:tc>
          <w:tcPr>
            <w:tcW w:w="2173" w:type="dxa"/>
            <w:vAlign w:val="top"/>
          </w:tcPr>
          <w:p>
            <w:pPr>
              <w:pStyle w:val="3"/>
              <w:keepNext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师幼互动过程及质量，必要时给予指导。</w:t>
            </w:r>
          </w:p>
          <w:p>
            <w:pPr>
              <w:keepNext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3.关注幼儿学习习惯、学习品质的养成情况。</w:t>
            </w:r>
          </w:p>
        </w:tc>
      </w:tr>
    </w:tbl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教育活动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小班约15分钟、中班约20分钟、大班约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分钟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如果幼儿表现出疲倦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状态，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应适时结束活动。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目标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应以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幼儿园教育指导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纲要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6儿童学习与发展指南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为指导，结合本班幼儿的发展水平、经验和需要来确定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目标的制定要从幼儿角度表述，具体可操作。</w:t>
      </w:r>
    </w:p>
    <w:p>
      <w:pPr>
        <w:pStyle w:val="3"/>
        <w:keepNext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3.活动的组织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应充分考虑幼儿的学习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特点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和认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知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规律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最大限度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支持和满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幼儿通过直接感知、实际操作和亲身体验获取经验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。避免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单调、机械的学习方式，不提前教授小学课程，不进行知识技能强化训练。</w:t>
      </w:r>
    </w:p>
    <w:p>
      <w:pPr>
        <w:pStyle w:val="3"/>
        <w:keepNext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4.活动物质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准备包括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合理规划活动场地，根据活动的需要灵活选择在室内或室外开展；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合理摆放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桌椅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可选择秧田式、散点式、U型、C型等不同方式；提供数量适宜、可感知、可操作、可选择的活动材料，关注材料、器械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工具的安全问题。</w:t>
      </w:r>
    </w:p>
    <w:p>
      <w:pPr>
        <w:keepNext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5.注重观察幼儿在活动中的情绪、兴趣和需要，及时调整教育策略，可以选择示范、讲解、演示等直接指导方式，也可以选择追问反问、材料支持、信任鼓励、引发同伴互助等间接指导方式，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拓展提升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每一个幼儿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日常生活和游戏中的经验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6.保护幼儿视力。指导幼儿保持正确的坐姿、握笔姿势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书写姿势，环境中的光线不要过强或过暗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电子屏幕的使用距离保持在3米左右。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控制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电子产品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使用时间，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使用后应组织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幼儿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休息和远眺放松，不使用时及时关闭。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1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7.保健人员应当定期对儿童开展饮食营养、预防接种、传染病预防等方面的健康教育，提高其防护能力和意识。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0" w:firstLine="641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五、户外活动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1.喜欢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参加体育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户外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游戏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动作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协调，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具有一定的灵敏性、力量、耐力等，初步形成良好的运动习惯。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3.能适应外界环境变化，增强抵抗疾病的能力。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4.了解各类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器械、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玩具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基本功能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根据自己的兴趣创造性使用。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5.学会自我保护，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不去危险的地方、不做危险的动作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参与收拾整理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体育器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和游戏材料，按类别有序摆放。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4112"/>
        <w:gridCol w:w="2550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682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保证充足的户外活动时间。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活动前做好场地和材料的准备，提醒幼儿检查服装、鞋子。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3.引导幼儿与同伴一起讨论并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建立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户外活动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的基本常规，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确保户外活动安全有序。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4.组织幼儿做好准备活动，鼓励幼儿选择多种器械、玩具材料进行锻炼和游戏。注意动静交替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形式多样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合理安排活动密度与运动量。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5.观察分析幼儿的活动状态、运动强度等，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适时指导并灵活调整活动量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。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了解活动内容与要求，做好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准备。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检查场地、器械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材料的安全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查看幼儿的服装和鞋子等。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熟悉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幼儿的身体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状况，关注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体弱和特殊体质幼儿，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发现幼儿受伤或身体不适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及时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处理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3.准备纸巾等生活用品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提醒幼儿及时擦汗，引导幼儿根据气温变化及活动量自主增减衣物。</w:t>
            </w:r>
          </w:p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leftChars="0"/>
              <w:jc w:val="left"/>
              <w:textAlignment w:val="auto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活动后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指导幼儿收整器械和玩具材料，并协助教师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清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1.查看户外活动时间及幼儿活动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状态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指导保教人员合理安排运动量。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指导保教人员做好体弱和特殊体质幼儿的活动照料。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及时正确处理幼儿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突发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的身体不适或意外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伤害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，安抚幼儿情绪。</w:t>
            </w:r>
          </w:p>
        </w:tc>
        <w:tc>
          <w:tcPr>
            <w:tcW w:w="2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1.查看户外活动计划落实及保教配合情况，适时给予指导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2.关注幼儿活动状态及运动习惯的养成情况。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3.遇到突发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15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状况，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做好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妥善处理。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4682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专任教师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保育员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保健人员</w:t>
            </w:r>
          </w:p>
        </w:tc>
        <w:tc>
          <w:tcPr>
            <w:tcW w:w="2391" w:type="dxa"/>
            <w:vAlign w:val="center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6.关注幼儿的个体差异和特殊需要，及时给予提示和指导。</w:t>
            </w:r>
          </w:p>
        </w:tc>
        <w:tc>
          <w:tcPr>
            <w:tcW w:w="4112" w:type="dxa"/>
            <w:vAlign w:val="center"/>
          </w:tcPr>
          <w:p>
            <w:pPr>
              <w:keepNext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560" w:lineRule="exact"/>
              <w:ind w:leftChars="0"/>
              <w:jc w:val="left"/>
              <w:textAlignment w:val="auto"/>
              <w:outlineLvl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人数，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确保无一遗漏。</w:t>
            </w:r>
          </w:p>
        </w:tc>
        <w:tc>
          <w:tcPr>
            <w:tcW w:w="2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15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每天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户外活动时间不少于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2小时，其中体育活动时间不少于1小时。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户外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活动场地布局合理，提供丰富多样、可供选择的游戏材料和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器械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支持幼儿活动。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提供必要的遮阳遮雨设施设备，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特殊天气条件下幼儿必要的户外活动能正常开展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体育活动时间安排一般分上、下午两个时段，教师要有计划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科学安排活动内容，既要有集体游戏，又要有各类器械、玩具材料的自选活动。教师应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精神饱满，着装适宜，口令清晰，动作规范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冬夏季户外锻炼要采取防寒或防暑措施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遇到恶劣天气可在室内开展体育活动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4.在空气、温度、环境适宜的条件下，可以在户外开展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自主游戏/区域游戏，如角色游戏、沙水游戏等；也可以开展适合的集体教育活动，如观察动植物、探索光影、听讲故事、绘画写生、音乐游戏等，让幼儿有充分接触大自然的机会。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5.确保幼儿户外活动的安全。定期检查户外场地、设施设备以及玩具材料，排除安全隐患；开展户外安全教育，如与幼儿一起熟悉场地和材料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、了解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安全取放收整材料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的方法，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进行安全讨论、学习运动中的自我保护等；保教配合，明确分工和站位，保证幼儿在保教人员视线范围内进行户外活动；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关注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弱幼儿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特殊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体质幼儿参与活动的状态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6.保健人员定时查看户外活动情况，指导保教人员根据幼儿的面色、汗量、心率、呼吸状态、动作质量、精神状态等方面情况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，及时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调整运动量及运动密度。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六、过渡环节</w:t>
      </w:r>
    </w:p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（一）幼儿发展目标</w:t>
      </w:r>
    </w:p>
    <w:p>
      <w:pPr>
        <w:pStyle w:val="12"/>
        <w:spacing w:line="560" w:lineRule="exact"/>
        <w:ind w:firstLine="64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1.能按照提示结束当前活动，做好收拾整理。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2.完成过渡环节应做的事情，做好下一个活动的准备，安全有序自然过渡。</w:t>
      </w:r>
    </w:p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（二）工作要点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7"/>
        <w:gridCol w:w="4095"/>
        <w:gridCol w:w="237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5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专任教师</w:t>
            </w:r>
          </w:p>
        </w:tc>
        <w:tc>
          <w:tcPr>
            <w:tcW w:w="40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</w:t>
            </w:r>
          </w:p>
        </w:tc>
        <w:tc>
          <w:tcPr>
            <w:tcW w:w="237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保健人员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7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1.合理有序安排好过渡环节，避免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频繁转换、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消极等待。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2.通过多种方式，引导幼儿了解一日生活流程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做好过渡准备。</w:t>
            </w:r>
          </w:p>
        </w:tc>
        <w:tc>
          <w:tcPr>
            <w:tcW w:w="409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1.做好过渡环节前后活动的准备及整理工作。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2.随时观察并引导幼儿尽快进入下一项活动。</w:t>
            </w:r>
          </w:p>
        </w:tc>
        <w:tc>
          <w:tcPr>
            <w:tcW w:w="2379" w:type="dxa"/>
          </w:tcPr>
          <w:p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1.查看过渡环节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32"/>
                <w:szCs w:val="32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安全有序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color w:val="auto"/>
                <w:sz w:val="32"/>
                <w:szCs w:val="32"/>
                <w:highlight w:val="none"/>
              </w:rPr>
              <w:t>情况，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发现问题及时与保教人员</w:t>
            </w:r>
          </w:p>
        </w:tc>
        <w:tc>
          <w:tcPr>
            <w:tcW w:w="2675" w:type="dxa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查看保教人员配合情况，及时提出指导建议。</w:t>
            </w:r>
          </w:p>
          <w:p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2.关注过渡环节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454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专任教师</w:t>
            </w:r>
          </w:p>
        </w:tc>
        <w:tc>
          <w:tcPr>
            <w:tcW w:w="40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</w:t>
            </w:r>
          </w:p>
        </w:tc>
        <w:tc>
          <w:tcPr>
            <w:tcW w:w="237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保健人员</w:t>
            </w:r>
          </w:p>
        </w:tc>
        <w:tc>
          <w:tcPr>
            <w:tcW w:w="267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7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观察幼儿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过渡情况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并及时提供帮助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和指导，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支持幼儿自然过渡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  <w:tc>
          <w:tcPr>
            <w:tcW w:w="409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3.与教师默契配合，合理站位，保证幼儿安全，及时处理突发事件。</w:t>
            </w:r>
          </w:p>
        </w:tc>
        <w:tc>
          <w:tcPr>
            <w:tcW w:w="2379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沟通。</w:t>
            </w:r>
          </w:p>
        </w:tc>
        <w:tc>
          <w:tcPr>
            <w:tcW w:w="2675" w:type="dxa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中幼儿有序转换、自然过渡的情况。</w:t>
            </w:r>
          </w:p>
        </w:tc>
      </w:tr>
    </w:tbl>
    <w:p>
      <w:pPr>
        <w:spacing w:line="560" w:lineRule="exact"/>
        <w:ind w:firstLine="480" w:firstLineChars="150"/>
        <w:jc w:val="left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  <w:t>（三）实施建议</w:t>
      </w:r>
    </w:p>
    <w:p>
      <w:pPr>
        <w:keepNext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逐步形成舒适、自然有序的过渡。合理规划作息时间，整合活动板块，减少集体行动和不必要的环节转换；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通过图示法、讲解法、观察法等方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式</w:t>
      </w: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帮助幼儿了解一日环节的流程与顺序，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环节过渡前帮助幼儿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做好心理准备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与幼儿讨论有序过渡的方法，解决过渡环节中出现的问题。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.善于发现过渡环节中偶发事件的教育价值，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把握时机、积极引导，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支持幼儿有意义的学习。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保教人员密切配合，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关注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过渡环节中幼儿上下楼梯、进出室内外等空间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转换时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的安全，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合理站位，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确保幼儿在保教人员视线范围内活动。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七、离园</w:t>
      </w:r>
    </w:p>
    <w:p>
      <w:pPr>
        <w:keepNext w:val="0"/>
        <w:pageBreakBefore w:val="0"/>
        <w:tabs>
          <w:tab w:val="left" w:pos="312"/>
        </w:tabs>
        <w:kinsoku/>
        <w:wordWrap/>
        <w:overflowPunct/>
        <w:topLinePunct w:val="0"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（一）幼儿发展目标</w:t>
      </w:r>
    </w:p>
    <w:p>
      <w:pPr>
        <w:pStyle w:val="12"/>
        <w:keepNext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安静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有序地参与离园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活动，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收拾整理好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使用过的物品。</w:t>
      </w:r>
    </w:p>
    <w:p>
      <w:pPr>
        <w:pStyle w:val="12"/>
        <w:keepNext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会自取并穿好衣服，带全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物品，衣着整洁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离园。</w:t>
      </w:r>
    </w:p>
    <w:p>
      <w:pPr>
        <w:pStyle w:val="12"/>
        <w:keepNext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主动和教师、同伴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道别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，愉快离园。</w:t>
      </w:r>
    </w:p>
    <w:p>
      <w:pPr>
        <w:pStyle w:val="12"/>
        <w:keepNext w:val="0"/>
        <w:pageBreakBefore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知道不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陌生人走，不单独离园。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（二）工作要点</w:t>
      </w:r>
    </w:p>
    <w:tbl>
      <w:tblPr>
        <w:tblStyle w:val="9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2759"/>
        <w:gridCol w:w="2195"/>
        <w:gridCol w:w="3416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专任教师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保育员</w:t>
            </w:r>
          </w:p>
        </w:tc>
        <w:tc>
          <w:tcPr>
            <w:tcW w:w="2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员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保安人员</w:t>
            </w:r>
          </w:p>
        </w:tc>
        <w:tc>
          <w:tcPr>
            <w:tcW w:w="2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395" w:type="dxa"/>
            <w:vAlign w:val="top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组织多种形式的安静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离园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活动。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指导幼儿整理衣物，带好个人物品，安全有序离园。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引导幼儿主动和老师、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同伴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道别。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确认家长身份后方可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让幼儿离园，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需要时与家长交流幼儿在园情况。</w:t>
            </w:r>
          </w:p>
        </w:tc>
        <w:tc>
          <w:tcPr>
            <w:tcW w:w="2759" w:type="dxa"/>
            <w:vAlign w:val="top"/>
          </w:tcPr>
          <w:p>
            <w:pPr>
              <w:keepNext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协助教师做好离园前的准备工作，配合教师组织幼儿安全离园。</w:t>
            </w:r>
          </w:p>
          <w:p>
            <w:pPr>
              <w:keepNext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全面做好班级卫生清洁、消毒、物品整理及安全检查。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3.必要时与家长交流幼儿在园的生活情况。</w:t>
            </w:r>
          </w:p>
        </w:tc>
        <w:tc>
          <w:tcPr>
            <w:tcW w:w="2195" w:type="dxa"/>
            <w:vAlign w:val="top"/>
          </w:tcPr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定期检查班级、食堂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离园前的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物品消毒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记录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，有针对性指导。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关注幼儿离园状况。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关注离园情况和周边环境，确保离园通道畅通安全。</w:t>
            </w:r>
          </w:p>
          <w:p>
            <w:pPr>
              <w:keepNext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按规定着装备上岗，维护离园秩序，严防身份不明人员进入。</w:t>
            </w:r>
          </w:p>
          <w:p>
            <w:pPr>
              <w:keepNext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静园后巡视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幼儿园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trike w:val="0"/>
                <w:dstrike w:val="0"/>
                <w:color w:val="auto"/>
                <w:sz w:val="32"/>
                <w:szCs w:val="32"/>
                <w:highlight w:val="none"/>
                <w:lang w:val="en-US" w:eastAsia="zh-CN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点位，查看监控、消防等设施设备，发现问题及时上报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与夜班人员做好交接。</w:t>
            </w:r>
          </w:p>
        </w:tc>
        <w:tc>
          <w:tcPr>
            <w:tcW w:w="2216" w:type="dxa"/>
            <w:vAlign w:val="top"/>
          </w:tcPr>
          <w:p>
            <w:pPr>
              <w:keepNext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离园前做好各岗巡查，确保离园安全有序，发现问题及时处理。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</w:rPr>
              <w:t>关注晚接幼儿情况，做好安排。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07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jc w:val="left"/>
        <w:textAlignment w:val="auto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（三）实施建议</w:t>
      </w:r>
    </w:p>
    <w:p>
      <w:pPr>
        <w:keepNext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保安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检查园门口周边环境，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安全出口、疏散通道、消防通道畅通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合理站位，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拥挤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kern w:val="0"/>
          <w:sz w:val="32"/>
          <w:szCs w:val="32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  <w:t>关键位置疏导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提醒家长有序排队。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离园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制度，确保每一</w:t>
      </w:r>
      <w:bookmarkStart w:id="0" w:name="_GoBack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名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幼儿安全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离园。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如他人代接，教师与家长确认后方可交给代接人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如家长临时有事晚接，教师要关注幼儿情绪，做好临时照护。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组织谈话、阅读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桌面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游戏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等多种形式的离园活动。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陌生人走、不单独离园等安全教育活动，增强幼儿自我保护意识。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做好室内环境、游戏材料、幼儿生活物品等消毒工作，进行安全检查，关好门窗、水电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如实记录。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519" w:right="1440" w:bottom="1519" w:left="1440" w:header="119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5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微软雅黑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幼儿园一日生活作息安排参考样例</w:t>
      </w:r>
    </w:p>
    <w:p>
      <w:pPr>
        <w:jc w:val="both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样例一</w:t>
      </w:r>
    </w:p>
    <w:tbl>
      <w:tblPr>
        <w:tblStyle w:val="9"/>
        <w:tblW w:w="867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500"/>
        <w:gridCol w:w="46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00B0F0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00B0F0" w:sz="4" w:space="0"/>
              <w:bottom w:val="single" w:color="FFFFFF" w:sz="18" w:space="0"/>
              <w:right w:val="single" w:color="00B0F0" w:sz="4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环节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00B0F0" w:sz="4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内容提示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44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50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入园</w:t>
            </w:r>
          </w:p>
        </w:tc>
        <w:tc>
          <w:tcPr>
            <w:tcW w:w="4627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入园接待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晨间活动等。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早餐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餐后整理等生活自理活动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游戏时间不少于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9:40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灵活运用集体、小组、个别等活动形式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开展预成或生成的集体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及回溯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表达表征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10:20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户外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餐后散步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等活动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14:40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餐点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含午睡前准备、午睡后整理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等生活自理活动。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灵活运用集体、小组、个别等活动形式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开展预成或生成的集体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以及回溯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表达表征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户外活动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17:00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晚餐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餐后整理等生活自理活动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离园</w:t>
            </w:r>
          </w:p>
        </w:tc>
        <w:tc>
          <w:tcPr>
            <w:tcW w:w="462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含离园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准备、离园活动、接待家长、班级清洁整理、临时照护服务等。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样例二</w:t>
      </w:r>
    </w:p>
    <w:tbl>
      <w:tblPr>
        <w:tblStyle w:val="9"/>
        <w:tblW w:w="895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50"/>
        <w:gridCol w:w="4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环节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内容提示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24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65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入园</w:t>
            </w:r>
          </w:p>
        </w:tc>
        <w:tc>
          <w:tcPr>
            <w:tcW w:w="4676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入园接待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晨间活动等。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8:30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早餐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餐后整理等生活自理活动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建议活动流程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:自主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游戏回溯（表达表征）——生成活动。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60分钟，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天气允许的情况下，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在户外开展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餐后散步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等活动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餐点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含午睡前准备、午睡后整理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等生活自理活动。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1.可开展预成的集体教育活动或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园本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17:00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晚餐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餐后整理等生活自理活动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18:00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离园</w:t>
            </w:r>
          </w:p>
        </w:tc>
        <w:tc>
          <w:tcPr>
            <w:tcW w:w="467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含离园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准备、离园活动、接待家长、班级清洁整理、临时照护服务等。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both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样例三</w:t>
      </w:r>
    </w:p>
    <w:tbl>
      <w:tblPr>
        <w:tblStyle w:val="9"/>
        <w:tblW w:w="87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500"/>
        <w:gridCol w:w="47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环节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内容提示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4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50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入园</w:t>
            </w:r>
          </w:p>
        </w:tc>
        <w:tc>
          <w:tcPr>
            <w:tcW w:w="4732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入园接待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晨间活动等。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7:50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8:30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早餐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含餐前准备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餐后整理等生活自理活动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35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9:40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游戏时间不少于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9:40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灵活运用集体、小组、个别等活动形式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开展预成或生成的集体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以及回溯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表达表征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10:20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户外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餐后散步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等活动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81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199" w:leftChars="-95" w:right="-151" w:rightChars="-72" w:firstLine="199" w:firstLineChars="83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14:40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餐点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含午睡前准备、午睡后整理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等生活自理活动。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-151" w:rightChars="-72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灵活运用集体、小组、个别等活动形式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开展预成或生成的集体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以及回溯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表达表征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right="-151" w:rightChars="-72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户外活动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4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-151" w:rightChars="-72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17:30</w:t>
            </w:r>
          </w:p>
        </w:tc>
        <w:tc>
          <w:tcPr>
            <w:tcW w:w="250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离园</w:t>
            </w:r>
          </w:p>
        </w:tc>
        <w:tc>
          <w:tcPr>
            <w:tcW w:w="473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含离园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准备、离园活动、接待家长、班级清洁整理、临时照护服务等。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样例四</w:t>
      </w:r>
    </w:p>
    <w:tbl>
      <w:tblPr>
        <w:tblStyle w:val="9"/>
        <w:tblW w:w="89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650"/>
        <w:gridCol w:w="47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环节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内容提示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624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650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入园</w:t>
            </w:r>
          </w:p>
        </w:tc>
        <w:tc>
          <w:tcPr>
            <w:tcW w:w="4713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入园接待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晨间活动等。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8:30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早餐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含餐前准备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餐后整理等生活自理活动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20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建议活动流程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:自主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游戏回溯（表达表征）——生成活动。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60分钟，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天气允许的情况下，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在户外开展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3.全天累计体育活动时间不少于60分钟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餐前准备、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餐后整理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餐后散步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等活动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12: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餐点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含午睡前准备、午睡后整理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等生活自理活动。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1.可开展预成的集体教育活动或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园本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80" w:hRule="atLeast"/>
          <w:jc w:val="center"/>
        </w:trPr>
        <w:tc>
          <w:tcPr>
            <w:tcW w:w="1624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17:30</w:t>
            </w:r>
          </w:p>
        </w:tc>
        <w:tc>
          <w:tcPr>
            <w:tcW w:w="2650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离园</w:t>
            </w:r>
          </w:p>
        </w:tc>
        <w:tc>
          <w:tcPr>
            <w:tcW w:w="4713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含离园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准备、离园活动、接待家长、班级清洁整理、临时照护服务等。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" w:firstLine="0"/>
        <w:jc w:val="left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样例五</w:t>
      </w:r>
    </w:p>
    <w:tbl>
      <w:tblPr>
        <w:tblStyle w:val="9"/>
        <w:tblW w:w="88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2511"/>
        <w:gridCol w:w="47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环节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内容提示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95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8:00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8:30</w:t>
            </w:r>
          </w:p>
        </w:tc>
        <w:tc>
          <w:tcPr>
            <w:tcW w:w="2511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入园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22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入园接待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晨间活动等。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9:40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游戏时间不少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9:40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" w:eastAsia="zh-CN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灵活运用集体、小组、个别等活动形式开展预成或生成的集体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以及回溯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表达表征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10:20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户外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12:10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含餐前准备、餐后整理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餐后散步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等活动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12:10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14:40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餐点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含午睡前准备、午睡后整理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等生活自理活动。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14:40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灵活运用集体、小组、个别等活动形式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开展预成或生成的集体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教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以及回溯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活动（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表达表征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户外活动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9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17:30</w:t>
            </w:r>
          </w:p>
        </w:tc>
        <w:tc>
          <w:tcPr>
            <w:tcW w:w="2511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离园</w:t>
            </w:r>
          </w:p>
        </w:tc>
        <w:tc>
          <w:tcPr>
            <w:tcW w:w="472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含离园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准备、离园活动、接待家长、班级清洁整理、临时照护服务等。</w:t>
            </w:r>
          </w:p>
        </w:tc>
      </w:tr>
    </w:tbl>
    <w:p>
      <w:pPr>
        <w:jc w:val="both"/>
        <w:rPr>
          <w:rFonts w:hint="default" w:ascii="Times New Roman" w:hAnsi="Times New Roman" w:eastAsia="方正楷体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样例六</w:t>
      </w:r>
    </w:p>
    <w:tbl>
      <w:tblPr>
        <w:tblStyle w:val="9"/>
        <w:tblW w:w="89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638"/>
        <w:gridCol w:w="46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616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638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00B0F0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环节</w:t>
            </w:r>
          </w:p>
        </w:tc>
        <w:tc>
          <w:tcPr>
            <w:tcW w:w="4646" w:type="dxa"/>
            <w:tcBorders>
              <w:top w:val="single" w:color="4BACC6" w:sz="8" w:space="0"/>
              <w:left w:val="single" w:color="00B0F0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内容提示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616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8:00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8:30</w:t>
            </w:r>
          </w:p>
        </w:tc>
        <w:tc>
          <w:tcPr>
            <w:tcW w:w="2638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入园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46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晨检、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入园接待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晨间活动等。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61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8: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6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集体教育活动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户外活动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建议活动流程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:自主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——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游戏回溯——生成活动。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自主游戏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/区域游戏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60分钟，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天气允许的情况下，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在户外开展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游戏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61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11: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12:10</w:t>
            </w:r>
          </w:p>
        </w:tc>
        <w:tc>
          <w:tcPr>
            <w:tcW w:w="26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   餐</w:t>
            </w:r>
          </w:p>
        </w:tc>
        <w:tc>
          <w:tcPr>
            <w:tcW w:w="46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含餐前准备、餐后整理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餐后散步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等活动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12:10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</w:p>
        </w:tc>
        <w:tc>
          <w:tcPr>
            <w:tcW w:w="26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饮水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餐点</w:t>
            </w:r>
          </w:p>
        </w:tc>
        <w:tc>
          <w:tcPr>
            <w:tcW w:w="46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含午睡前准备、午睡后整理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等生活自理活动。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午睡时间不少于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120分钟。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61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14:50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16:30</w:t>
            </w:r>
          </w:p>
        </w:tc>
        <w:tc>
          <w:tcPr>
            <w:tcW w:w="26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集体教育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户外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如厕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盥洗</w:t>
            </w:r>
          </w:p>
        </w:tc>
        <w:tc>
          <w:tcPr>
            <w:tcW w:w="46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1.可开展预成的集体教育活动或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园本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2.全天累计体育活动时间不少于60分钟。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61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～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17:30</w:t>
            </w:r>
          </w:p>
        </w:tc>
        <w:tc>
          <w:tcPr>
            <w:tcW w:w="2638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离园活动</w:t>
            </w:r>
          </w:p>
        </w:tc>
        <w:tc>
          <w:tcPr>
            <w:tcW w:w="4646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含离园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准备、离园活动、接待家长、班级清洁整理、临时照护服务等。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Bdr>
          <w:top w:val="single" w:color="auto" w:sz="12" w:space="1"/>
          <w:bottom w:val="single" w:color="auto" w:sz="12" w:space="1"/>
          <w:between w:val="single" w:color="auto" w:sz="8" w:space="1"/>
        </w:pBdr>
        <w:spacing w:line="560" w:lineRule="exact"/>
        <w:ind w:right="-2" w:rightChars="-1" w:firstLine="280" w:firstLineChars="100"/>
        <w:jc w:val="left"/>
        <w:rPr>
          <w:rFonts w:hint="default" w:ascii="Times New Roman" w:hAnsi="Times New Roman" w:eastAsia="方正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天津市教育委员会办公室                 20</w:t>
      </w:r>
      <w:r>
        <w:rPr>
          <w:rFonts w:ascii="Times New Roman" w:hAnsi="Times New Roman" w:eastAsia="仿宋_GB2312" w:cs="Times New Roman"/>
          <w:kern w:val="6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kern w:val="6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4" w:type="default"/>
      <w:footerReference r:id="rId5" w:type="default"/>
      <w:pgSz w:w="11906" w:h="16838"/>
      <w:pgMar w:top="2098" w:right="1587" w:bottom="2098" w:left="1587" w:header="158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90575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05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2.2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HdR88bUAAAABQEAAA8AAAAAAAAAAQAgAAAAOAAAAGRycy9kb3ducmV2&#10;LnhtbFBLAQIUABQAAAAIAIdO4kBQick1IwIAACwEAAAOAAAAAAAAAAEAIAAAADk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default"/>
        <w:sz w:val="21"/>
        <w:szCs w:val="2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1E397"/>
    <w:multiLevelType w:val="singleLevel"/>
    <w:tmpl w:val="2441E3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AEBBB7"/>
    <w:multiLevelType w:val="singleLevel"/>
    <w:tmpl w:val="2BAEB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EBE43BA"/>
    <w:multiLevelType w:val="singleLevel"/>
    <w:tmpl w:val="3EBE4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30BC73"/>
    <w:multiLevelType w:val="singleLevel"/>
    <w:tmpl w:val="5330B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B24E725"/>
    <w:multiLevelType w:val="singleLevel"/>
    <w:tmpl w:val="7B24E7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M2JiZjNlNTJjZDg5YzFkZjIwMmQ4ODkxYWM4OWEifQ=="/>
  </w:docVars>
  <w:rsids>
    <w:rsidRoot w:val="06D872F1"/>
    <w:rsid w:val="00661709"/>
    <w:rsid w:val="01A71FD9"/>
    <w:rsid w:val="02394338"/>
    <w:rsid w:val="02E6139F"/>
    <w:rsid w:val="032B7792"/>
    <w:rsid w:val="04CE7EF3"/>
    <w:rsid w:val="05C46CD9"/>
    <w:rsid w:val="06D872F1"/>
    <w:rsid w:val="08EB4EA1"/>
    <w:rsid w:val="092B91EE"/>
    <w:rsid w:val="09704D4D"/>
    <w:rsid w:val="09CD4623"/>
    <w:rsid w:val="0C64791A"/>
    <w:rsid w:val="0CBC057B"/>
    <w:rsid w:val="0CD43E9E"/>
    <w:rsid w:val="0D0A0F67"/>
    <w:rsid w:val="0D181060"/>
    <w:rsid w:val="0EA01997"/>
    <w:rsid w:val="0EEB74A3"/>
    <w:rsid w:val="0FD636F6"/>
    <w:rsid w:val="11D47492"/>
    <w:rsid w:val="128429EF"/>
    <w:rsid w:val="12B502CE"/>
    <w:rsid w:val="13C4419B"/>
    <w:rsid w:val="13D027C8"/>
    <w:rsid w:val="13FF464B"/>
    <w:rsid w:val="149434A8"/>
    <w:rsid w:val="1629525B"/>
    <w:rsid w:val="166D339A"/>
    <w:rsid w:val="17542641"/>
    <w:rsid w:val="17D14CF2"/>
    <w:rsid w:val="184C2DD6"/>
    <w:rsid w:val="18F340AB"/>
    <w:rsid w:val="19B36593"/>
    <w:rsid w:val="19CB47B0"/>
    <w:rsid w:val="1A0A661B"/>
    <w:rsid w:val="1BAF7183"/>
    <w:rsid w:val="1BF24B90"/>
    <w:rsid w:val="1C142141"/>
    <w:rsid w:val="1C485E34"/>
    <w:rsid w:val="1C7450FB"/>
    <w:rsid w:val="1CEB7970"/>
    <w:rsid w:val="1D03696C"/>
    <w:rsid w:val="1D20714B"/>
    <w:rsid w:val="1F9E6A40"/>
    <w:rsid w:val="1FC240E7"/>
    <w:rsid w:val="204D1B46"/>
    <w:rsid w:val="22966E30"/>
    <w:rsid w:val="22E3311E"/>
    <w:rsid w:val="230E0CDD"/>
    <w:rsid w:val="23111551"/>
    <w:rsid w:val="23692462"/>
    <w:rsid w:val="23A6065B"/>
    <w:rsid w:val="24DA7DB4"/>
    <w:rsid w:val="24E11844"/>
    <w:rsid w:val="25AB17E9"/>
    <w:rsid w:val="26203754"/>
    <w:rsid w:val="262D1D9E"/>
    <w:rsid w:val="27E34EA1"/>
    <w:rsid w:val="29037543"/>
    <w:rsid w:val="29F43346"/>
    <w:rsid w:val="2B3C2EE3"/>
    <w:rsid w:val="2EA32F4E"/>
    <w:rsid w:val="2EF069F5"/>
    <w:rsid w:val="2F5A7235"/>
    <w:rsid w:val="2F7B4D2A"/>
    <w:rsid w:val="3126211C"/>
    <w:rsid w:val="31B62141"/>
    <w:rsid w:val="324E2A81"/>
    <w:rsid w:val="33365E11"/>
    <w:rsid w:val="34126596"/>
    <w:rsid w:val="341E52E0"/>
    <w:rsid w:val="34914AF5"/>
    <w:rsid w:val="34B8182C"/>
    <w:rsid w:val="35EF006E"/>
    <w:rsid w:val="36040626"/>
    <w:rsid w:val="37CF1A76"/>
    <w:rsid w:val="37F420A9"/>
    <w:rsid w:val="3BB62869"/>
    <w:rsid w:val="3C323DD4"/>
    <w:rsid w:val="3DC456E6"/>
    <w:rsid w:val="3E990A11"/>
    <w:rsid w:val="3ED6283D"/>
    <w:rsid w:val="3F2D431E"/>
    <w:rsid w:val="3F71CB59"/>
    <w:rsid w:val="3F79C463"/>
    <w:rsid w:val="40A00429"/>
    <w:rsid w:val="415F2C69"/>
    <w:rsid w:val="43721740"/>
    <w:rsid w:val="43AB7A00"/>
    <w:rsid w:val="43FA84F2"/>
    <w:rsid w:val="450D7D40"/>
    <w:rsid w:val="45BB4CF5"/>
    <w:rsid w:val="46BB4C66"/>
    <w:rsid w:val="46C8326A"/>
    <w:rsid w:val="46EC46EE"/>
    <w:rsid w:val="489F6B33"/>
    <w:rsid w:val="4949EAF1"/>
    <w:rsid w:val="49F25388"/>
    <w:rsid w:val="4A6D43A7"/>
    <w:rsid w:val="4B48584F"/>
    <w:rsid w:val="4C261319"/>
    <w:rsid w:val="4C293EF4"/>
    <w:rsid w:val="4DF36A33"/>
    <w:rsid w:val="4FB544D7"/>
    <w:rsid w:val="4FF43C08"/>
    <w:rsid w:val="5100482F"/>
    <w:rsid w:val="52535604"/>
    <w:rsid w:val="54882B71"/>
    <w:rsid w:val="55BD32A0"/>
    <w:rsid w:val="56316517"/>
    <w:rsid w:val="58FA2A8E"/>
    <w:rsid w:val="59050236"/>
    <w:rsid w:val="5A8D0E49"/>
    <w:rsid w:val="5AEF5DD2"/>
    <w:rsid w:val="5B3A7F19"/>
    <w:rsid w:val="5B3E94B3"/>
    <w:rsid w:val="5CF7049E"/>
    <w:rsid w:val="5DEA664B"/>
    <w:rsid w:val="5F7FAE5D"/>
    <w:rsid w:val="5FFFA692"/>
    <w:rsid w:val="601D601C"/>
    <w:rsid w:val="60DB27A1"/>
    <w:rsid w:val="61987180"/>
    <w:rsid w:val="62BA0FB0"/>
    <w:rsid w:val="63B03716"/>
    <w:rsid w:val="64B510BD"/>
    <w:rsid w:val="64C52363"/>
    <w:rsid w:val="65E51F79"/>
    <w:rsid w:val="65FB62B8"/>
    <w:rsid w:val="672A5D0A"/>
    <w:rsid w:val="67B39BC8"/>
    <w:rsid w:val="685A261F"/>
    <w:rsid w:val="68900E04"/>
    <w:rsid w:val="69A6348B"/>
    <w:rsid w:val="6A9240E1"/>
    <w:rsid w:val="6AF446F4"/>
    <w:rsid w:val="6AFB02BF"/>
    <w:rsid w:val="6C8212C6"/>
    <w:rsid w:val="6C8C145A"/>
    <w:rsid w:val="6CBC5656"/>
    <w:rsid w:val="6D49559D"/>
    <w:rsid w:val="6D6C3086"/>
    <w:rsid w:val="6D7FDCEE"/>
    <w:rsid w:val="6E5E522D"/>
    <w:rsid w:val="6FF37040"/>
    <w:rsid w:val="706A118E"/>
    <w:rsid w:val="70F76C5D"/>
    <w:rsid w:val="71C539DF"/>
    <w:rsid w:val="72564DE3"/>
    <w:rsid w:val="727C4748"/>
    <w:rsid w:val="72C6060E"/>
    <w:rsid w:val="735503DD"/>
    <w:rsid w:val="736A7027"/>
    <w:rsid w:val="73E6312C"/>
    <w:rsid w:val="74485A21"/>
    <w:rsid w:val="74C918C4"/>
    <w:rsid w:val="755428D4"/>
    <w:rsid w:val="78B813C8"/>
    <w:rsid w:val="78BB00E5"/>
    <w:rsid w:val="78C85DDA"/>
    <w:rsid w:val="7A212F9C"/>
    <w:rsid w:val="7A691B46"/>
    <w:rsid w:val="7ADF59EF"/>
    <w:rsid w:val="7B5F38E8"/>
    <w:rsid w:val="7B774BF4"/>
    <w:rsid w:val="7B7FC687"/>
    <w:rsid w:val="7BB7B26A"/>
    <w:rsid w:val="7BF74AD7"/>
    <w:rsid w:val="7EAC27E6"/>
    <w:rsid w:val="7ED8684C"/>
    <w:rsid w:val="7EF56182"/>
    <w:rsid w:val="7F2956E5"/>
    <w:rsid w:val="7F5D25C9"/>
    <w:rsid w:val="7FD36FCE"/>
    <w:rsid w:val="8737D05C"/>
    <w:rsid w:val="8FFF9BD8"/>
    <w:rsid w:val="B5EB7FA1"/>
    <w:rsid w:val="BCFFFD5E"/>
    <w:rsid w:val="BD5F7E9E"/>
    <w:rsid w:val="BFE74B06"/>
    <w:rsid w:val="C26D3C39"/>
    <w:rsid w:val="D66D749A"/>
    <w:rsid w:val="DFF5692C"/>
    <w:rsid w:val="DFFFD70E"/>
    <w:rsid w:val="E1E7E76D"/>
    <w:rsid w:val="E77C6195"/>
    <w:rsid w:val="E9F7308E"/>
    <w:rsid w:val="EDCFF689"/>
    <w:rsid w:val="EFED9888"/>
    <w:rsid w:val="EFF981D8"/>
    <w:rsid w:val="F1FCF4FC"/>
    <w:rsid w:val="F4BF19FF"/>
    <w:rsid w:val="F97509F0"/>
    <w:rsid w:val="FBFF680E"/>
    <w:rsid w:val="FCD7AC27"/>
    <w:rsid w:val="FCF700A4"/>
    <w:rsid w:val="FED41937"/>
    <w:rsid w:val="FF7713A4"/>
    <w:rsid w:val="FF7FE7B6"/>
    <w:rsid w:val="FFBFBD8D"/>
    <w:rsid w:val="FFD1133A"/>
    <w:rsid w:val="FFFB3F76"/>
    <w:rsid w:val="FFFE1A56"/>
    <w:rsid w:val="FFFF52AC"/>
    <w:rsid w:val="FFFF6975"/>
    <w:rsid w:val="FF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12226</Words>
  <Characters>12969</Characters>
  <Lines>0</Lines>
  <Paragraphs>0</Paragraphs>
  <TotalTime>19</TotalTime>
  <ScaleCrop>false</ScaleCrop>
  <LinksUpToDate>false</LinksUpToDate>
  <CharactersWithSpaces>12993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2023-04-24T07:41:00Z</dcterms:created>
  <dc:creator>安静</dc:creator>
  <cp:lastModifiedBy>kylin</cp:lastModifiedBy>
  <cp:lastPrinted>2023-09-13T06:17:00Z</cp:lastPrinted>
  <dcterms:modified xsi:type="dcterms:W3CDTF">2023-09-20T08:59:25Z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41843D86CA6A4948AFCF216C8E659897_13</vt:lpwstr>
  </property>
</Properties>
</file>