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天津市西青区阳光未来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960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（三）幼儿生活用品费600元（入园时一次性收取，包括：被褥、洗漱用品、餐具）。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户籍证明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（户籍不限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、监护人身份证、儿童预防接种证（原件现场查验，复印件留档使用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pStyle w:val="4"/>
        <w:widowControl/>
        <w:numPr>
          <w:ilvl w:val="0"/>
          <w:numId w:val="2"/>
        </w:numPr>
        <w:spacing w:beforeAutospacing="0" w:after="0" w:afterAutospacing="0" w:line="324" w:lineRule="atLeast"/>
        <w:ind w:left="0" w:right="0" w:firstLine="48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采取现场实名信息登记报名方式。</w:t>
      </w:r>
    </w:p>
    <w:p>
      <w:pPr>
        <w:pStyle w:val="4"/>
        <w:widowControl/>
        <w:numPr>
          <w:ilvl w:val="0"/>
          <w:numId w:val="2"/>
        </w:numPr>
        <w:spacing w:beforeAutospacing="0" w:after="0" w:afterAutospacing="0" w:line="324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报名时间：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凡拟报名入幼儿园的适龄幼儿，家长在202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5月25日-2024年6月7日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每天8:00--17:00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（为避免人员聚集家长请提前打电话提前预约时间）。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</w:t>
      </w:r>
    </w:p>
    <w:p>
      <w:pPr>
        <w:pStyle w:val="4"/>
        <w:widowControl/>
        <w:spacing w:beforeAutospacing="0" w:after="0" w:afterAutospacing="0" w:line="324" w:lineRule="atLeast"/>
        <w:ind w:left="0" w:leftChars="0" w:right="0" w:firstLine="0" w:firstLineChars="0"/>
        <w:jc w:val="both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（三）报名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地点：天津市西青区阳光未来幼儿园（天津市西青区大寺镇芦欣家园小区公建一号）    </w:t>
      </w:r>
    </w:p>
    <w:p>
      <w:pPr>
        <w:pStyle w:val="4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（四）报名流程：家长给幼儿进行现场报名时，提供家长身份证号、幼儿身份证号、户籍地址、居住地址及预防接种证。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022-86431885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 xml:space="preserve">                            18202210618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138430</wp:posOffset>
            </wp:positionV>
            <wp:extent cx="1129665" cy="1144270"/>
            <wp:effectExtent l="0" t="0" r="13335" b="17780"/>
            <wp:wrapNone/>
            <wp:docPr id="1" name="图片 1" descr="4d4ef1ac5f1a75c23ebbc7e08203e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4ef1ac5f1a75c23ebbc7e08203e4f"/>
                    <pic:cNvPicPr>
                      <a:picLocks noChangeAspect="1"/>
                    </pic:cNvPicPr>
                  </pic:nvPicPr>
                  <pic:blipFill>
                    <a:blip r:embed="rId4"/>
                    <a:srcRect l="9533" t="30507" r="8449" b="31176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天津市西青区阳光未来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A3B4A-7213-4766-BA19-41D0085272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0742A2-836C-485B-8B66-38650F7361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220E8A6-08BE-4E07-B6A4-159BD75EAC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663C36DE"/>
    <w:multiLevelType w:val="singleLevel"/>
    <w:tmpl w:val="663C36DE"/>
    <w:lvl w:ilvl="0" w:tentative="0">
      <w:start w:val="1"/>
      <w:numFmt w:val="chineseCount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OTYzODM1Njk1ZDMxNWQzM2RkN2JkOTM1ZmVlYWYifQ=="/>
  </w:docVars>
  <w:rsids>
    <w:rsidRoot w:val="00000000"/>
    <w:rsid w:val="1AFA44B3"/>
    <w:rsid w:val="1E066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rPr>
      <w:sz w:val="24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383</Characters>
  <Lines>12</Lines>
  <Paragraphs>3</Paragraphs>
  <TotalTime>2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2020-06-19T16:25:00Z</dcterms:created>
  <dc:creator>dell</dc:creator>
  <cp:lastModifiedBy>臆想&amp;</cp:lastModifiedBy>
  <cp:lastPrinted>2023-05-27T15:33:00Z</cp:lastPrinted>
  <dcterms:modified xsi:type="dcterms:W3CDTF">2024-05-11T04:26:11Z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686A491EEFB24E8CAE0FBAECFFF4B9ED_13</vt:lpwstr>
  </property>
</Properties>
</file>