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EC0DD">
      <w:pPr>
        <w:adjustRightInd w:val="0"/>
        <w:snapToGrid w:val="0"/>
        <w:spacing w:line="220" w:lineRule="atLeast"/>
        <w:ind w:firstLine="480" w:firstLineChars="200"/>
        <w:jc w:val="center"/>
        <w:rPr>
          <w:rFonts w:ascii="宋体" w:hAnsi="宋体" w:eastAsia="黑体"/>
          <w:b/>
          <w:sz w:val="11"/>
          <w:szCs w:val="11"/>
        </w:rPr>
      </w:pPr>
      <w:r>
        <w:rPr>
          <w:rFonts w:hint="eastAsia" w:cs="宋体" w:asciiTheme="majorEastAsia" w:hAnsiTheme="majorEastAsia" w:eastAsiaTheme="majorEastAsia"/>
          <w:bCs/>
          <w:sz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-173990</wp:posOffset>
            </wp:positionV>
            <wp:extent cx="7567930" cy="10703560"/>
            <wp:effectExtent l="0" t="0" r="13970" b="2540"/>
            <wp:wrapNone/>
            <wp:docPr id="2" name="图片 2" descr="9a54141f7a330a154ef2bbd7c11a8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a54141f7a330a154ef2bbd7c11a8dd"/>
                    <pic:cNvPicPr>
                      <a:picLocks noChangeAspect="1"/>
                    </pic:cNvPicPr>
                  </pic:nvPicPr>
                  <pic:blipFill>
                    <a:blip r:embed="rId4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黑体"/>
          <w:b/>
          <w:sz w:val="11"/>
          <w:szCs w:val="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6102350</wp:posOffset>
            </wp:positionH>
            <wp:positionV relativeFrom="paragraph">
              <wp:posOffset>-100965</wp:posOffset>
            </wp:positionV>
            <wp:extent cx="1122045" cy="775970"/>
            <wp:effectExtent l="0" t="0" r="0" b="5080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C16CD">
      <w:pPr>
        <w:adjustRightInd w:val="0"/>
        <w:snapToGrid w:val="0"/>
        <w:spacing w:line="220" w:lineRule="atLeast"/>
        <w:jc w:val="center"/>
        <w:rPr>
          <w:rFonts w:asciiTheme="majorEastAsia" w:hAnsiTheme="majorEastAsia" w:eastAsiaTheme="majorEastAsia"/>
          <w:b/>
          <w:sz w:val="24"/>
        </w:rPr>
      </w:pPr>
      <w:r>
        <w:rPr>
          <w:rFonts w:hint="eastAsia" w:asciiTheme="majorEastAsia" w:hAnsiTheme="majorEastAsia" w:eastAsiaTheme="majorEastAsia"/>
          <w:b/>
          <w:sz w:val="24"/>
        </w:rPr>
        <w:t>2024年天津市宝坻区华勘幼儿园招生简章</w:t>
      </w:r>
    </w:p>
    <w:p w14:paraId="61E5F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一、招生对象</w:t>
      </w:r>
    </w:p>
    <w:p w14:paraId="5E225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小班：2020年9月1日至2021年8月31日间出生的幼儿。</w:t>
      </w:r>
    </w:p>
    <w:p w14:paraId="49F28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中班：2019年9月1日至2020年8月31日间出生的幼儿。</w:t>
      </w:r>
    </w:p>
    <w:p w14:paraId="04AF9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大班：2018年9月1日至2019年8月31日间出生的幼儿。</w:t>
      </w:r>
    </w:p>
    <w:p w14:paraId="09CE9E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招生人数：</w:t>
      </w:r>
    </w:p>
    <w:p w14:paraId="33CC7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jc w:val="left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小班：50人 ；中班：10人 ；大班：10人</w:t>
      </w:r>
    </w:p>
    <w:p w14:paraId="68089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三、招生条件及范围</w:t>
      </w:r>
    </w:p>
    <w:p w14:paraId="6A560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依次按照华勘宝境栖园小区房户一致、有房无户（父母房产）、有房无户（四老房产）；其他小区房户一致、有房无户（父母房产）、有房无户（四老房产）；有户无房的顺序进行录取。（房屋产权仅限宝平、钰华、海滨三个街道）</w:t>
      </w:r>
    </w:p>
    <w:p w14:paraId="3D41A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4449445</wp:posOffset>
            </wp:positionH>
            <wp:positionV relativeFrom="paragraph">
              <wp:posOffset>252095</wp:posOffset>
            </wp:positionV>
            <wp:extent cx="1170940" cy="1156335"/>
            <wp:effectExtent l="0" t="0" r="10160" b="5715"/>
            <wp:wrapSquare wrapText="bothSides"/>
            <wp:docPr id="1" name="图片 1" descr="微信图片_2024051415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14151641"/>
                    <pic:cNvPicPr>
                      <a:picLocks noChangeAspect="1"/>
                    </pic:cNvPicPr>
                  </pic:nvPicPr>
                  <pic:blipFill>
                    <a:blip r:embed="rId6"/>
                    <a:srcRect l="12367" t="19587" r="11743" b="16887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bCs/>
          <w:sz w:val="24"/>
        </w:rPr>
        <w:t>出现并列分别以取得房屋产权证时间先后、幼儿落户时间先后为序，情况再相同现场组织抽签决定，额满为止。</w:t>
      </w:r>
    </w:p>
    <w:p w14:paraId="36A37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四、报名招生时间</w:t>
      </w:r>
    </w:p>
    <w:p w14:paraId="62C7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（一）小班：</w:t>
      </w:r>
    </w:p>
    <w:p w14:paraId="081BE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1.线上预约</w:t>
      </w:r>
    </w:p>
    <w:p w14:paraId="1944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5月24日上午8:00—下午16:00，</w:t>
      </w:r>
    </w:p>
    <w:p w14:paraId="166D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手机登录右侧小程序预约现场报名时间，保存预约截图；</w:t>
      </w:r>
    </w:p>
    <w:p w14:paraId="12C59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2.现场报名</w:t>
      </w:r>
    </w:p>
    <w:p w14:paraId="24825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5月25日上午7：30—11：30下午14:00—15：00家长携带相关证件，按照预约时间到我园进行现场报名(园所同步留存房产证、户口本原件及复印件)。</w:t>
      </w:r>
    </w:p>
    <w:p w14:paraId="2F42B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3.查看录取结果:</w:t>
      </w:r>
    </w:p>
    <w:p w14:paraId="18B3F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5月26日上午10:00，家长</w:t>
      </w:r>
      <w:r>
        <w:rPr>
          <w:rFonts w:hint="eastAsia" w:cs="宋体" w:asciiTheme="majorEastAsia" w:hAnsiTheme="majorEastAsia" w:eastAsiaTheme="majorEastAsia"/>
          <w:bCs/>
          <w:sz w:val="24"/>
          <w:lang w:eastAsia="zh-CN"/>
        </w:rPr>
        <w:t>登录</w:t>
      </w:r>
      <w:r>
        <w:rPr>
          <w:rFonts w:hint="eastAsia" w:cs="宋体" w:asciiTheme="majorEastAsia" w:hAnsiTheme="majorEastAsia" w:eastAsiaTheme="majorEastAsia"/>
          <w:bCs/>
          <w:sz w:val="24"/>
        </w:rPr>
        <w:t>“宝坻区华勘幼儿园公众号”查看录取情况。</w:t>
      </w:r>
    </w:p>
    <w:p w14:paraId="4B171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*未被录取幼儿，由区教育局统筹协调安置。园所将电话通知领取原件时间。</w:t>
      </w:r>
    </w:p>
    <w:p w14:paraId="174BB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4.办理入园手续:</w:t>
      </w:r>
    </w:p>
    <w:p w14:paraId="7E7EA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5月28日上午，拟录取幼儿家长按“宝坻区</w:t>
      </w:r>
      <w:r>
        <w:rPr>
          <w:rFonts w:hint="eastAsia" w:cs="宋体" w:asciiTheme="majorEastAsia" w:hAnsiTheme="majorEastAsia" w:eastAsiaTheme="majorEastAsia"/>
          <w:bCs/>
          <w:sz w:val="24"/>
        </w:rPr>
        <w:t>华勘</w:t>
      </w:r>
      <w:r>
        <w:rPr>
          <w:rFonts w:cs="宋体" w:asciiTheme="majorEastAsia" w:hAnsiTheme="majorEastAsia" w:eastAsiaTheme="majorEastAsia"/>
          <w:bCs/>
          <w:sz w:val="24"/>
        </w:rPr>
        <w:t>幼儿园公众号”通知时间，来园办理录取手续，并领回</w:t>
      </w:r>
      <w:r>
        <w:rPr>
          <w:rFonts w:hint="eastAsia" w:cs="宋体" w:asciiTheme="majorEastAsia" w:hAnsiTheme="majorEastAsia" w:eastAsiaTheme="majorEastAsia"/>
          <w:bCs/>
          <w:sz w:val="24"/>
        </w:rPr>
        <w:t>房产</w:t>
      </w:r>
      <w:r>
        <w:rPr>
          <w:rFonts w:cs="宋体" w:asciiTheme="majorEastAsia" w:hAnsiTheme="majorEastAsia" w:eastAsiaTheme="majorEastAsia"/>
          <w:bCs/>
          <w:sz w:val="24"/>
        </w:rPr>
        <w:t>证、户口本原件</w:t>
      </w:r>
      <w:r>
        <w:rPr>
          <w:rFonts w:hint="eastAsia" w:cs="宋体" w:asciiTheme="majorEastAsia" w:hAnsiTheme="majorEastAsia" w:eastAsiaTheme="majorEastAsia"/>
          <w:bCs/>
          <w:sz w:val="24"/>
        </w:rPr>
        <w:t>；</w:t>
      </w:r>
      <w:r>
        <w:rPr>
          <w:rFonts w:cs="宋体" w:asciiTheme="majorEastAsia" w:hAnsiTheme="majorEastAsia" w:eastAsiaTheme="majorEastAsia"/>
          <w:bCs/>
          <w:sz w:val="24"/>
        </w:rPr>
        <w:t>逾期未办理报名手续，视为放弃。</w:t>
      </w:r>
    </w:p>
    <w:p w14:paraId="40ADF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(二)中大班:</w:t>
      </w:r>
    </w:p>
    <w:p w14:paraId="25F01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1.现场报名:</w:t>
      </w:r>
    </w:p>
    <w:p w14:paraId="288BC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5月25日下午15:30--17:00家长携带相关材料到我园进行现场报名，按照招生条件和范围进行录取，额满为止。</w:t>
      </w:r>
    </w:p>
    <w:p w14:paraId="01CEA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240" w:firstLineChars="1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2.办理录取手续:根据现场材料核验情况，电话通知录取结果及办理录取手续事宜。</w:t>
      </w:r>
    </w:p>
    <w:p w14:paraId="5134F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2" w:firstLineChars="200"/>
        <w:textAlignment w:val="auto"/>
        <w:rPr>
          <w:rFonts w:cs="宋体" w:asciiTheme="majorEastAsia" w:hAnsiTheme="majorEastAsia" w:eastAsiaTheme="majorEastAsia"/>
          <w:b/>
          <w:sz w:val="24"/>
        </w:rPr>
      </w:pPr>
      <w:r>
        <w:rPr>
          <w:rFonts w:hint="eastAsia" w:cs="宋体" w:asciiTheme="majorEastAsia" w:hAnsiTheme="majorEastAsia" w:eastAsiaTheme="majorEastAsia"/>
          <w:b/>
          <w:sz w:val="24"/>
        </w:rPr>
        <w:t>五、有关事项</w:t>
      </w:r>
    </w:p>
    <w:p w14:paraId="0FE92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420" w:left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适龄幼儿到幼儿园现场报名时需提供：</w:t>
      </w:r>
    </w:p>
    <w:p w14:paraId="79B9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1.房屋产权证原件、复印件（因新购住房暂没有房屋产权证的，请提供购房合同和大票，交房时间截至202</w:t>
      </w:r>
      <w:r>
        <w:rPr>
          <w:rFonts w:hint="eastAsia" w:cs="宋体" w:asciiTheme="majorEastAsia" w:hAnsiTheme="majorEastAsia" w:eastAsiaTheme="majorEastAsia"/>
          <w:bCs/>
          <w:sz w:val="24"/>
        </w:rPr>
        <w:t>4</w:t>
      </w:r>
      <w:r>
        <w:rPr>
          <w:rFonts w:cs="宋体" w:asciiTheme="majorEastAsia" w:hAnsiTheme="majorEastAsia" w:eastAsiaTheme="majorEastAsia"/>
          <w:bCs/>
          <w:sz w:val="24"/>
        </w:rPr>
        <w:t>年8月31日）；还迁户持还迁房产权证</w:t>
      </w:r>
      <w:r>
        <w:rPr>
          <w:rFonts w:hint="eastAsia" w:cs="宋体" w:asciiTheme="majorEastAsia" w:hAnsiTheme="majorEastAsia" w:eastAsiaTheme="majorEastAsia"/>
          <w:bCs/>
          <w:sz w:val="24"/>
        </w:rPr>
        <w:t>或</w:t>
      </w:r>
      <w:r>
        <w:rPr>
          <w:rFonts w:cs="宋体" w:asciiTheme="majorEastAsia" w:hAnsiTheme="majorEastAsia" w:eastAsiaTheme="majorEastAsia"/>
          <w:bCs/>
          <w:sz w:val="24"/>
        </w:rPr>
        <w:t>置换协议</w:t>
      </w:r>
      <w:r>
        <w:rPr>
          <w:rFonts w:hint="eastAsia" w:cs="宋体" w:asciiTheme="majorEastAsia" w:hAnsiTheme="majorEastAsia" w:eastAsiaTheme="majorEastAsia"/>
          <w:bCs/>
          <w:sz w:val="24"/>
        </w:rPr>
        <w:t>。</w:t>
      </w:r>
    </w:p>
    <w:p w14:paraId="4FEBF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2.户口簿原件（</w:t>
      </w:r>
      <w:r>
        <w:rPr>
          <w:rFonts w:hint="eastAsia" w:cs="宋体" w:asciiTheme="majorEastAsia" w:hAnsiTheme="majorEastAsia" w:eastAsiaTheme="majorEastAsia"/>
          <w:bCs/>
          <w:sz w:val="24"/>
        </w:rPr>
        <w:t>幼儿户口须与父或母户口在一起，户口簿户主应为幼儿父母或祖父母、外祖父母</w:t>
      </w:r>
      <w:r>
        <w:rPr>
          <w:rFonts w:cs="宋体" w:asciiTheme="majorEastAsia" w:hAnsiTheme="majorEastAsia" w:eastAsiaTheme="maj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）、</w:t>
      </w:r>
      <w:r>
        <w:rPr>
          <w:rFonts w:cs="宋体" w:asciiTheme="majorEastAsia" w:hAnsiTheme="majorEastAsia" w:eastAsiaTheme="majorEastAsia"/>
          <w:bCs/>
          <w:sz w:val="24"/>
        </w:rPr>
        <w:t>复印件（首页、父母页与幼儿本人页），</w:t>
      </w:r>
      <w:r>
        <w:rPr>
          <w:rFonts w:hint="eastAsia" w:cs="宋体" w:asciiTheme="majorEastAsia" w:hAnsiTheme="majorEastAsia" w:eastAsiaTheme="majorEastAsia"/>
          <w:bCs/>
          <w:sz w:val="24"/>
        </w:rPr>
        <w:t>落户时间</w:t>
      </w:r>
      <w:r>
        <w:rPr>
          <w:rFonts w:cs="宋体" w:asciiTheme="majorEastAsia" w:hAnsiTheme="majorEastAsia" w:eastAsiaTheme="majorEastAsia"/>
          <w:bCs/>
          <w:sz w:val="24"/>
        </w:rPr>
        <w:t>截至</w:t>
      </w:r>
      <w:r>
        <w:rPr>
          <w:rFonts w:hint="eastAsia" w:cs="宋体" w:asciiTheme="majorEastAsia" w:hAnsiTheme="majorEastAsia" w:eastAsiaTheme="majorEastAsia"/>
          <w:bCs/>
          <w:sz w:val="24"/>
        </w:rPr>
        <w:t>2024</w:t>
      </w:r>
      <w:r>
        <w:rPr>
          <w:rFonts w:cs="宋体" w:asciiTheme="majorEastAsia" w:hAnsiTheme="majorEastAsia" w:eastAsiaTheme="majorEastAsia"/>
          <w:bCs/>
          <w:sz w:val="24"/>
        </w:rPr>
        <w:t>年</w:t>
      </w:r>
      <w:r>
        <w:rPr>
          <w:rFonts w:hint="eastAsia" w:cs="宋体" w:asciiTheme="majorEastAsia" w:hAnsiTheme="majorEastAsia" w:eastAsiaTheme="majorEastAsia"/>
          <w:bCs/>
          <w:sz w:val="24"/>
        </w:rPr>
        <w:t>5</w:t>
      </w:r>
      <w:r>
        <w:rPr>
          <w:rFonts w:cs="宋体" w:asciiTheme="majorEastAsia" w:hAnsiTheme="majorEastAsia" w:eastAsiaTheme="majorEastAsia"/>
          <w:bCs/>
          <w:sz w:val="24"/>
        </w:rPr>
        <w:t>月</w:t>
      </w:r>
      <w:r>
        <w:rPr>
          <w:rFonts w:hint="eastAsia" w:cs="宋体" w:asciiTheme="majorEastAsia" w:hAnsiTheme="majorEastAsia" w:eastAsiaTheme="majorEastAsia"/>
          <w:bCs/>
          <w:sz w:val="24"/>
        </w:rPr>
        <w:t>24</w:t>
      </w:r>
      <w:r>
        <w:rPr>
          <w:rFonts w:cs="宋体" w:asciiTheme="majorEastAsia" w:hAnsiTheme="majorEastAsia" w:eastAsiaTheme="majorEastAsia"/>
          <w:bCs/>
          <w:sz w:val="24"/>
        </w:rPr>
        <w:t>日。</w:t>
      </w:r>
    </w:p>
    <w:p w14:paraId="6C62A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420" w:left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3.幼儿出生证。</w:t>
      </w:r>
    </w:p>
    <w:p w14:paraId="2933D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420" w:left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cs="宋体" w:asciiTheme="majorEastAsia" w:hAnsiTheme="majorEastAsia" w:eastAsiaTheme="majorEastAsia"/>
          <w:bCs/>
          <w:sz w:val="24"/>
        </w:rPr>
        <w:t>4.幼儿接种证和预查验证明。</w:t>
      </w:r>
    </w:p>
    <w:p w14:paraId="5B58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420" w:left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5.把上述材料装进档案袋，封皮标明幼儿姓名、家长姓名、联系电话。</w:t>
      </w:r>
    </w:p>
    <w:p w14:paraId="032EC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黑体" w:asciiTheme="majorEastAsia" w:hAnsiTheme="majorEastAsia" w:eastAsiaTheme="majorEastAsia"/>
          <w:bCs/>
          <w:sz w:val="24"/>
        </w:rPr>
      </w:pPr>
      <w:r>
        <w:rPr>
          <w:rFonts w:hint="eastAsia" w:cs="黑体" w:asciiTheme="majorEastAsia" w:hAnsiTheme="majorEastAsia" w:eastAsiaTheme="majorEastAsia"/>
          <w:bCs/>
          <w:sz w:val="24"/>
        </w:rPr>
        <w:t>六、收费标准及办法</w:t>
      </w:r>
    </w:p>
    <w:p w14:paraId="51FD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>按照相关部门规定的现行收费标准收费。</w:t>
      </w:r>
    </w:p>
    <w:p w14:paraId="42CB3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1.保教费：850元/每生每月；</w:t>
      </w:r>
    </w:p>
    <w:p w14:paraId="0BD08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2.伙食费：13元/每生每天，按当月来园天数计算。</w:t>
      </w:r>
    </w:p>
    <w:p w14:paraId="5442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 xml:space="preserve">咨询地址：天津市宝坻区华勘宝境栖园小区华勘幼儿园 </w:t>
      </w:r>
    </w:p>
    <w:p w14:paraId="14693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 xml:space="preserve">电话：022-29289123  </w:t>
      </w:r>
    </w:p>
    <w:p w14:paraId="587C1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咨询时间即日起工作日时间（8:00—11：30；14：00—17:30）</w:t>
      </w:r>
    </w:p>
    <w:p w14:paraId="4D80A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eastAsia"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教育局招生监督举报电话022-29223529</w:t>
      </w:r>
    </w:p>
    <w:p w14:paraId="67815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80" w:firstLineChars="200"/>
        <w:textAlignment w:val="auto"/>
        <w:rPr>
          <w:rFonts w:hint="default" w:cs="宋体" w:asciiTheme="majorEastAsia" w:hAnsiTheme="majorEastAsia" w:eastAsiaTheme="majorEastAsia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sz w:val="24"/>
          <w:lang w:val="en-US" w:eastAsia="zh-CN"/>
        </w:rPr>
        <w:t>注：具体招生政策以区教育局通知为准</w:t>
      </w:r>
      <w:bookmarkStart w:id="0" w:name="_GoBack"/>
      <w:bookmarkEnd w:id="0"/>
    </w:p>
    <w:p w14:paraId="17671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720"/>
        <w:jc w:val="center"/>
        <w:textAlignment w:val="auto"/>
        <w:rPr>
          <w:rFonts w:hint="eastAsia" w:cs="宋体" w:asciiTheme="majorEastAsia" w:hAnsiTheme="majorEastAsia" w:eastAsiaTheme="majorEastAsia"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Cs/>
          <w:sz w:val="24"/>
          <w:lang w:val="en-US" w:eastAsia="zh-CN"/>
        </w:rPr>
        <w:t xml:space="preserve">                                              </w:t>
      </w:r>
    </w:p>
    <w:p w14:paraId="26795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720"/>
        <w:jc w:val="center"/>
        <w:textAlignment w:val="auto"/>
        <w:rPr>
          <w:rFonts w:cs="宋体" w:asciiTheme="majorEastAsia" w:hAnsiTheme="majorEastAsia" w:eastAsiaTheme="majorEastAsia"/>
          <w:bCs/>
          <w:sz w:val="24"/>
        </w:rPr>
      </w:pPr>
      <w:r>
        <w:rPr>
          <w:rFonts w:hint="eastAsia" w:cs="宋体" w:asciiTheme="majorEastAsia" w:hAnsiTheme="majorEastAsia" w:eastAsiaTheme="majorEastAsia"/>
          <w:bCs/>
          <w:sz w:val="24"/>
          <w:lang w:val="en-US" w:eastAsia="zh-CN"/>
        </w:rPr>
        <w:t xml:space="preserve">                                                         </w:t>
      </w:r>
      <w:r>
        <w:rPr>
          <w:rFonts w:hint="eastAsia" w:cs="宋体" w:asciiTheme="majorEastAsia" w:hAnsiTheme="majorEastAsia" w:eastAsiaTheme="majorEastAsia"/>
          <w:bCs/>
          <w:sz w:val="24"/>
        </w:rPr>
        <w:t>天津市宝坻区华勘幼儿园</w:t>
      </w:r>
    </w:p>
    <w:p w14:paraId="27EEB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720" w:firstLine="7440" w:firstLineChars="3100"/>
        <w:jc w:val="both"/>
        <w:textAlignment w:val="auto"/>
        <w:rPr>
          <w:rFonts w:hint="eastAsia" w:cs="宋体" w:asciiTheme="majorEastAsia" w:hAnsiTheme="majorEastAsia" w:eastAsiaTheme="majorEastAsia"/>
          <w:bCs/>
          <w:sz w:val="24"/>
          <w:lang w:eastAsia="zh-CN"/>
        </w:rPr>
      </w:pPr>
      <w:r>
        <w:rPr>
          <w:rFonts w:hint="eastAsia" w:cs="宋体" w:asciiTheme="majorEastAsia" w:hAnsiTheme="majorEastAsia" w:eastAsiaTheme="majorEastAsia"/>
          <w:bCs/>
          <w:sz w:val="24"/>
        </w:rPr>
        <w:t>2024年5月18日</w:t>
      </w:r>
    </w:p>
    <w:sectPr>
      <w:pgSz w:w="11906" w:h="16838"/>
      <w:pgMar w:top="284" w:right="284" w:bottom="284" w:left="2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10E"/>
    <w:multiLevelType w:val="singleLevel"/>
    <w:tmpl w:val="46E7410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2QyYzdmYmRiOGQ4ZTFhZDcwNGJjMjU2ODA0MjUifQ=="/>
  </w:docVars>
  <w:rsids>
    <w:rsidRoot w:val="001378F0"/>
    <w:rsid w:val="000E797E"/>
    <w:rsid w:val="001378F0"/>
    <w:rsid w:val="001E14AB"/>
    <w:rsid w:val="00245910"/>
    <w:rsid w:val="00287A0C"/>
    <w:rsid w:val="00291725"/>
    <w:rsid w:val="0029290B"/>
    <w:rsid w:val="002A479C"/>
    <w:rsid w:val="003D500D"/>
    <w:rsid w:val="004208EB"/>
    <w:rsid w:val="00474DB5"/>
    <w:rsid w:val="00490B0E"/>
    <w:rsid w:val="00505F08"/>
    <w:rsid w:val="005161FB"/>
    <w:rsid w:val="00534DF2"/>
    <w:rsid w:val="005366DC"/>
    <w:rsid w:val="005F4012"/>
    <w:rsid w:val="006F2B15"/>
    <w:rsid w:val="007208E6"/>
    <w:rsid w:val="0075781E"/>
    <w:rsid w:val="00773DB8"/>
    <w:rsid w:val="00795A43"/>
    <w:rsid w:val="007B392B"/>
    <w:rsid w:val="007F4E2C"/>
    <w:rsid w:val="00840A44"/>
    <w:rsid w:val="00857622"/>
    <w:rsid w:val="008A1E38"/>
    <w:rsid w:val="008C0D5D"/>
    <w:rsid w:val="009D3E6A"/>
    <w:rsid w:val="00A05A63"/>
    <w:rsid w:val="00A732C0"/>
    <w:rsid w:val="00A77932"/>
    <w:rsid w:val="00AE3B45"/>
    <w:rsid w:val="00B62412"/>
    <w:rsid w:val="00BD6697"/>
    <w:rsid w:val="00C30334"/>
    <w:rsid w:val="00C303F7"/>
    <w:rsid w:val="00C53DED"/>
    <w:rsid w:val="00C8601A"/>
    <w:rsid w:val="00C9109C"/>
    <w:rsid w:val="00CE0E63"/>
    <w:rsid w:val="00D23CE3"/>
    <w:rsid w:val="00E10EF2"/>
    <w:rsid w:val="00E1466F"/>
    <w:rsid w:val="00EC04F4"/>
    <w:rsid w:val="00EC6D6B"/>
    <w:rsid w:val="00F44BDA"/>
    <w:rsid w:val="00FB03BE"/>
    <w:rsid w:val="016810D4"/>
    <w:rsid w:val="01C62F01"/>
    <w:rsid w:val="02795E9B"/>
    <w:rsid w:val="060D1ED9"/>
    <w:rsid w:val="069056FA"/>
    <w:rsid w:val="07080AFC"/>
    <w:rsid w:val="0BCE6D7A"/>
    <w:rsid w:val="0C6B03B9"/>
    <w:rsid w:val="0C8C0CE5"/>
    <w:rsid w:val="0CC07616"/>
    <w:rsid w:val="0D447959"/>
    <w:rsid w:val="0DDD41D7"/>
    <w:rsid w:val="0F994834"/>
    <w:rsid w:val="116C42B7"/>
    <w:rsid w:val="13266FDE"/>
    <w:rsid w:val="13446D79"/>
    <w:rsid w:val="179050D1"/>
    <w:rsid w:val="1792271D"/>
    <w:rsid w:val="17956970"/>
    <w:rsid w:val="17F17949"/>
    <w:rsid w:val="183A54FD"/>
    <w:rsid w:val="1B3F0357"/>
    <w:rsid w:val="1B682D1A"/>
    <w:rsid w:val="1BEF4940"/>
    <w:rsid w:val="1CC01D49"/>
    <w:rsid w:val="1CEA38EF"/>
    <w:rsid w:val="1D1079A7"/>
    <w:rsid w:val="1D9E110D"/>
    <w:rsid w:val="208D6281"/>
    <w:rsid w:val="20A44CEE"/>
    <w:rsid w:val="2484637C"/>
    <w:rsid w:val="26B1697A"/>
    <w:rsid w:val="279017A6"/>
    <w:rsid w:val="2854130E"/>
    <w:rsid w:val="291252C7"/>
    <w:rsid w:val="2B05332A"/>
    <w:rsid w:val="2D044581"/>
    <w:rsid w:val="2D9C5F8D"/>
    <w:rsid w:val="2EA66F08"/>
    <w:rsid w:val="2EFA7271"/>
    <w:rsid w:val="2F0E2E18"/>
    <w:rsid w:val="2F562310"/>
    <w:rsid w:val="30821615"/>
    <w:rsid w:val="3278263D"/>
    <w:rsid w:val="33143950"/>
    <w:rsid w:val="3AAC05D1"/>
    <w:rsid w:val="3B3966C1"/>
    <w:rsid w:val="3CA331FF"/>
    <w:rsid w:val="3D2C1BD1"/>
    <w:rsid w:val="40542F75"/>
    <w:rsid w:val="40B06254"/>
    <w:rsid w:val="436E57F6"/>
    <w:rsid w:val="43D435FC"/>
    <w:rsid w:val="45BD1F25"/>
    <w:rsid w:val="47B627C6"/>
    <w:rsid w:val="49BB0487"/>
    <w:rsid w:val="4ADD2BD3"/>
    <w:rsid w:val="4B9339C0"/>
    <w:rsid w:val="4C30016C"/>
    <w:rsid w:val="4C96021E"/>
    <w:rsid w:val="4D0B61DB"/>
    <w:rsid w:val="4E9A30E9"/>
    <w:rsid w:val="50C01D76"/>
    <w:rsid w:val="50C06FFA"/>
    <w:rsid w:val="5291787F"/>
    <w:rsid w:val="52E476AE"/>
    <w:rsid w:val="52E71802"/>
    <w:rsid w:val="547B5F76"/>
    <w:rsid w:val="54901174"/>
    <w:rsid w:val="559B2DAC"/>
    <w:rsid w:val="571050A0"/>
    <w:rsid w:val="57A6419E"/>
    <w:rsid w:val="5BEC2441"/>
    <w:rsid w:val="5D60711D"/>
    <w:rsid w:val="5F184D05"/>
    <w:rsid w:val="5F5C1802"/>
    <w:rsid w:val="5F842D59"/>
    <w:rsid w:val="603E7472"/>
    <w:rsid w:val="61E97A68"/>
    <w:rsid w:val="62243FFD"/>
    <w:rsid w:val="63210386"/>
    <w:rsid w:val="637A3808"/>
    <w:rsid w:val="64A84B6A"/>
    <w:rsid w:val="650716B4"/>
    <w:rsid w:val="65E907C7"/>
    <w:rsid w:val="664A5B71"/>
    <w:rsid w:val="669075C8"/>
    <w:rsid w:val="673C2066"/>
    <w:rsid w:val="6742078F"/>
    <w:rsid w:val="68BE36F5"/>
    <w:rsid w:val="68C86BE9"/>
    <w:rsid w:val="692626E5"/>
    <w:rsid w:val="69E21E77"/>
    <w:rsid w:val="6AF86A42"/>
    <w:rsid w:val="6B936E1E"/>
    <w:rsid w:val="6BC15B1E"/>
    <w:rsid w:val="6CE9242B"/>
    <w:rsid w:val="6E3C0976"/>
    <w:rsid w:val="704D50B7"/>
    <w:rsid w:val="730C2DBD"/>
    <w:rsid w:val="734343DB"/>
    <w:rsid w:val="755F2CE1"/>
    <w:rsid w:val="779C1233"/>
    <w:rsid w:val="786C220B"/>
    <w:rsid w:val="78CD6408"/>
    <w:rsid w:val="79507911"/>
    <w:rsid w:val="7A267DD5"/>
    <w:rsid w:val="7B7F75F0"/>
    <w:rsid w:val="7BDE6D36"/>
    <w:rsid w:val="7E703460"/>
    <w:rsid w:val="7FE926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1010</Words>
  <Characters>1134</Characters>
  <Lines>8</Lines>
  <Paragraphs>2</Paragraphs>
  <TotalTime>6</TotalTime>
  <ScaleCrop>false</ScaleCrop>
  <LinksUpToDate>false</LinksUpToDate>
  <CharactersWithSpaces>1242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2024-05-15T02:57:00Z</dcterms:created>
  <dc:creator>Lenovo</dc:creator>
  <cp:lastModifiedBy>Administrator</cp:lastModifiedBy>
  <cp:lastPrinted>2023-05-26T01:05:00Z</cp:lastPrinted>
  <dcterms:modified xsi:type="dcterms:W3CDTF">2024-09-18T01:43:21Z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C889232463B34956A99AAA9FF7A8BE96_13</vt:lpwstr>
  </property>
</Properties>
</file>