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天津市西青区</w:t>
      </w:r>
    </w:p>
    <w:p>
      <w:pPr>
        <w:spacing w:line="360" w:lineRule="auto"/>
        <w:jc w:val="center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李七庄街第三幼儿园新都分园</w:t>
      </w: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招生简章</w:t>
      </w: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</w:rPr>
      </w:pP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我园为天津市公办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幼儿园，按照《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凡符合报名条件的年满3周岁（2020年9月1日至20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招收具有西青区户籍（户口本户主为报名幼儿的父母或四老）的适龄幼儿；在李七庄街或津门湖街有固定居所（房屋产权证为报名幼儿的父母或四老的）的适龄幼儿；幼儿父母有李七庄街或津门湖街居住证及合法居所证明的适龄幼儿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（以上三种情况满足一种即可申报，每名幼儿只能申报李七庄街一所公办幼儿园。）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合计75人（3个小班）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left="64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（一）保育教育费：按照《天津市公办幼儿园保育教育费收费标准》规定，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850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（二）我园提供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点，餐费每生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一次性生活用品费：每生1000元（包括被褥、毛巾、水杯、餐具等）。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五、报名条件：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适龄幼儿报名时，须提供户籍证明、合法固定居所证明、儿童预防接种证。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六、招生办法：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采取网上实名信息登记注册、注册人数超出招生计划人数时采取全区统一派位的方式进行招生。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（一）网上实名注册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1.本次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招生需在“西青区公办幼儿园幼儿报名信息登记系统”（网址：http://yeyzs.tjxqjy.com）进行网上信息登记。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 xml:space="preserve">    2.“西青区公办幼儿园幼儿报名信息登记系统”（网址：http://yeyzs.tjxqjy.com）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日（星期六）上午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:00正式开通。</w:t>
      </w:r>
    </w:p>
    <w:p>
      <w:pPr>
        <w:widowControl w:val="0"/>
        <w:numPr>
          <w:ilvl w:val="0"/>
          <w:numId w:val="1"/>
        </w:numPr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凡拟报名我园、且符合报名条件的适龄幼儿，家长在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日（星期六）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26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）期间每天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通过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（网址：http://yeyzs.tjxqjy.com）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进行网上实名信息登记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每位幼儿登记一所公办幼儿园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登记阶段可根据园所报名情况调整报名意愿。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4.“西青区公办幼儿园幼儿报名信息登记系统”于202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:00关闭。系统关闭后，将无法进行报名注册。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注册成功的家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长（当天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20：00——第二天8：00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登录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（网址：http://yeyzs.tjxqjy.com）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下载系统生成的《西青区公办幼儿园报名验证预约单》，并截屏保存。按照预约单所提示的时间到报名幼儿园进行相关证件的核验。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（二）现场验证：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验证时间：请网上注册成功的家长严格按照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《西青区公办幼儿园报名验证预约单》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验证时间携带户籍证明、固定住所证明、监护人身份证、儿童预防接种证进行现场信息验证。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2.验证地点：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李七庄街第三幼儿园新都分园（天津市西青区李七庄街金厦新都庄园静溪园公建一号）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3.验证流程：出示注册成功信息—检验相关证件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数小于等于招生人数，将录取验证合格的所有幼儿。如验证合格幼儿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数大于招生人数将进行随机派位。 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幼儿园公布报名情况、验证情况、是否通过随机派位的方式录取。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随机派位：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28日下午幼儿园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召开已报名登记的幼儿家长会，向家长公布园所规模、招生计划、报名登记情况以及派位录取规则等相关内容。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</w:t>
      </w:r>
    </w:p>
    <w:p>
      <w:pPr>
        <w:widowControl w:val="0"/>
        <w:numPr>
          <w:ilvl w:val="0"/>
          <w:numId w:val="4"/>
        </w:numPr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00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随机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派位时间：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上午9：00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派位工作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全区统一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派位”现场由公证处公证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，人大代表、政协委员、社区代表、家长代表、纪检监察人员等参与监督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相关领导和幼儿园园长、教师代表在现场观看派位全过程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，由公证处公证人员现场公布“派位”录取结果。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3.派位录取结果查询方式：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★录取成功的家长将收到幼儿园电话通知。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家长根据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电话通知要求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办理后续手续。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温馨提示：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每名幼儿只能报一所公办幼儿园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请家长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认真阅读招生简章后，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根据个人情况认真规划报名意愿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并根据时间要求进行网上信息登记。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请家长务必在公告所述的时间内进行实名网上信息登记，逾期尚未登记将无法参加派位。家长可随时关注各园实时报名人数，在报名结束前调整报名意愿。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网上信息登记的先后顺序与派位不存在关联。</w:t>
      </w:r>
    </w:p>
    <w:p>
      <w:pPr>
        <w:widowControl w:val="0"/>
        <w:numPr>
          <w:ilvl w:val="0"/>
          <w:numId w:val="5"/>
        </w:numPr>
        <w:wordWrap/>
        <w:adjustRightInd/>
        <w:spacing w:line="760" w:lineRule="exact"/>
        <w:ind w:left="70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招生工作咨询电话：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left="70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座机号：022-83997076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手机号：16622591166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3649345</wp:posOffset>
            </wp:positionH>
            <wp:positionV relativeFrom="paragraph">
              <wp:posOffset>53975</wp:posOffset>
            </wp:positionV>
            <wp:extent cx="1606550" cy="1567815"/>
            <wp:effectExtent l="0" t="0" r="12700" b="13335"/>
            <wp:wrapSquare wrapText="bothSides"/>
            <wp:docPr id="1026" name="图片 2" descr="公众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 descr="公众号二维码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1567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       幼儿园微信公众号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spacing w:line="360" w:lineRule="auto"/>
        <w:ind w:firstLine="320" w:firstLineChars="100"/>
        <w:jc w:val="center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</w:t>
      </w:r>
    </w:p>
    <w:p>
      <w:pPr>
        <w:spacing w:line="360" w:lineRule="auto"/>
        <w:ind w:firstLine="320" w:firstLineChars="100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西青区李七庄街第三幼儿园新都分园</w:t>
      </w:r>
    </w:p>
    <w:p>
      <w:pPr>
        <w:widowControl w:val="0"/>
        <w:wordWrap/>
        <w:adjustRightInd/>
        <w:spacing w:line="760" w:lineRule="exact"/>
        <w:ind w:left="0" w:leftChars="0" w:right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</w:t>
      </w:r>
    </w:p>
    <w:p>
      <w:pPr>
        <w:widowControl w:val="0"/>
        <w:wordWrap/>
        <w:adjustRightInd/>
        <w:spacing w:line="240" w:lineRule="auto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00000001"/>
    <w:multiLevelType w:val="singleLevel"/>
    <w:tmpl w:val="00000001"/>
    <w:lvl w:ilvl="0" w:tentative="0">
      <w:start w:val="3"/>
      <w:numFmt w:val="chineseCounting"/>
      <w:suff w:val="nothing"/>
      <w:lvlText w:val="（%1）"/>
      <w:lvlJc w:val="left"/>
    </w:lvl>
  </w:abstractNum>
  <w:abstractNum w:abstractNumId="2">
    <w:nsid w:val="00000002"/>
    <w:multiLevelType w:val="singleLevel"/>
    <w:tmpl w:val="00000002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00000003"/>
    <w:multiLevelType w:val="singleLevel"/>
    <w:tmpl w:val="00000003"/>
    <w:lvl w:ilvl="0" w:tentative="0">
      <w:start w:val="3"/>
      <w:numFmt w:val="decimal"/>
      <w:suff w:val="nothing"/>
      <w:lvlText w:val="%1."/>
      <w:lvlJc w:val="left"/>
    </w:lvl>
  </w:abstractNum>
  <w:abstractNum w:abstractNumId="4">
    <w:nsid w:val="00000004"/>
    <w:multiLevelType w:val="singleLevel"/>
    <w:tmpl w:val="00000004"/>
    <w:lvl w:ilvl="0" w:tentative="0">
      <w:start w:val="7"/>
      <w:numFmt w:val="chineseCounting"/>
      <w:suff w:val="nothing"/>
      <w:lvlText w:val="%1、"/>
      <w:lvlJc w:val="left"/>
      <w:pPr>
        <w:ind w:left="700" w:leftChars="0" w:firstLine="0" w:firstLineChars="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ZmU2NWY5Njg5YWViNDU5YWVlNWRjZDQ0OWVkYTEifQ=="/>
  </w:docVars>
  <w:rsids>
    <w:rsidRoot w:val="00000000"/>
    <w:rsid w:val="51E063B6"/>
    <w:rsid w:val="57C2299A"/>
    <w:rsid w:val="609107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autoRedefine/>
    <w:qFormat/>
    <w:uiPriority w:val="1"/>
  </w:style>
  <w:style w:type="table" w:default="1" w:styleId="5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8">
    <w:name w:val="15"/>
    <w:basedOn w:val="6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1614</Words>
  <Characters>1797</Characters>
  <Paragraphs>50</Paragraphs>
  <TotalTime>106</TotalTime>
  <ScaleCrop>false</ScaleCrop>
  <LinksUpToDate>false</LinksUpToDate>
  <CharactersWithSpaces>1953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2020-06-17T00:25:00Z</dcterms:created>
  <dc:creator>dell</dc:creator>
  <cp:lastModifiedBy>阳光彩虹小白马</cp:lastModifiedBy>
  <cp:lastPrinted>2024-05-14T03:37:00Z</cp:lastPrinted>
  <dcterms:modified xsi:type="dcterms:W3CDTF">2024-05-16T03:29:30Z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45367A53C36D4EE3A14C86EB026AA590</vt:lpwstr>
  </property>
</Properties>
</file>