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sz w:val="44"/>
          <w:szCs w:val="44"/>
          <w:lang w:val="en-US" w:eastAsia="zh-CN"/>
        </w:rPr>
      </w:pPr>
      <w:r>
        <w:rPr>
          <w:rFonts w:ascii="Times New Roman" w:hAnsi="Times New Roman" w:eastAsia="方正小标宋_GBK"/>
          <w:sz w:val="44"/>
          <w:szCs w:val="44"/>
        </w:rPr>
        <w:t>2023年</w:t>
      </w:r>
      <w:r>
        <w:rPr>
          <w:rFonts w:hint="eastAsia" w:ascii="Times New Roman" w:hAnsi="Times New Roman" w:eastAsia="方正小标宋_GBK"/>
          <w:sz w:val="44"/>
          <w:szCs w:val="44"/>
          <w:lang w:val="en-US" w:eastAsia="zh-CN"/>
        </w:rPr>
        <w:t>天津市西青区</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李七庄街第三幼儿园新都分园</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招生简章</w:t>
      </w:r>
    </w:p>
    <w:p>
      <w:pPr>
        <w:spacing w:line="600" w:lineRule="exact"/>
        <w:jc w:val="center"/>
        <w:rPr>
          <w:rFonts w:ascii="Times New Roman" w:hAnsi="Times New Roman" w:eastAsia="方正小标宋_GBK"/>
          <w:sz w:val="44"/>
          <w:szCs w:val="44"/>
        </w:rPr>
      </w:pPr>
    </w:p>
    <w:p>
      <w:pPr>
        <w:tabs>
          <w:tab w:val="left" w:pos="630"/>
        </w:tabs>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家长您好！我园为天津市公办二级幼儿园，按照《2023年西青区幼儿园招生实施方案》相关要求，现公布我园招生简章，请您认真阅读招生简章和温馨提示，按照相关要求进行填报。</w:t>
      </w:r>
    </w:p>
    <w:p>
      <w:pPr>
        <w:spacing w:line="600" w:lineRule="exact"/>
        <w:jc w:val="left"/>
        <w:rPr>
          <w:rFonts w:ascii="Times New Roman" w:hAnsi="Times New Roman" w:eastAsia="宋体"/>
          <w:sz w:val="28"/>
          <w:szCs w:val="28"/>
        </w:rPr>
      </w:pPr>
      <w:r>
        <w:rPr>
          <w:rFonts w:ascii="Times New Roman" w:hAnsi="Times New Roman" w:eastAsia="黑体"/>
          <w:sz w:val="32"/>
          <w:szCs w:val="32"/>
        </w:rPr>
        <w:t xml:space="preserve">    一、招生班级：</w:t>
      </w:r>
      <w:r>
        <w:rPr>
          <w:rFonts w:ascii="Times New Roman" w:hAnsi="Times New Roman" w:eastAsia="仿宋_GB2312"/>
          <w:sz w:val="32"/>
          <w:szCs w:val="32"/>
        </w:rPr>
        <w:t>小班</w:t>
      </w:r>
    </w:p>
    <w:p>
      <w:pPr>
        <w:spacing w:line="600" w:lineRule="exact"/>
        <w:jc w:val="left"/>
        <w:rPr>
          <w:rFonts w:ascii="Times New Roman" w:hAnsi="Times New Roman" w:eastAsia="宋体"/>
          <w:b/>
          <w:bCs/>
          <w:sz w:val="28"/>
          <w:szCs w:val="28"/>
        </w:rPr>
      </w:pPr>
      <w:r>
        <w:rPr>
          <w:rFonts w:ascii="Times New Roman" w:hAnsi="Times New Roman" w:eastAsia="宋体"/>
          <w:sz w:val="32"/>
          <w:szCs w:val="32"/>
        </w:rPr>
        <w:t xml:space="preserve">    </w:t>
      </w:r>
      <w:r>
        <w:rPr>
          <w:rFonts w:ascii="Times New Roman" w:hAnsi="Times New Roman" w:eastAsia="黑体"/>
          <w:sz w:val="32"/>
          <w:szCs w:val="32"/>
        </w:rPr>
        <w:t>二、招生对象：</w:t>
      </w:r>
    </w:p>
    <w:p>
      <w:pPr>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凡符合报名条件的年满3周岁（2019年9月1日至2020年8月31日间出生）的幼儿均可报名。</w:t>
      </w:r>
    </w:p>
    <w:p>
      <w:pPr>
        <w:spacing w:line="600" w:lineRule="exact"/>
        <w:jc w:val="left"/>
        <w:rPr>
          <w:rFonts w:ascii="Times New Roman" w:hAnsi="Times New Roman" w:eastAsia="仿宋"/>
          <w:color w:val="0000FF"/>
          <w:sz w:val="32"/>
          <w:szCs w:val="32"/>
        </w:rPr>
      </w:pPr>
      <w:r>
        <w:rPr>
          <w:rFonts w:ascii="Times New Roman" w:hAnsi="Times New Roman" w:eastAsia="宋体"/>
          <w:b/>
          <w:bCs/>
          <w:sz w:val="32"/>
          <w:szCs w:val="32"/>
        </w:rPr>
        <w:t xml:space="preserve">    </w:t>
      </w:r>
      <w:r>
        <w:rPr>
          <w:rFonts w:ascii="Times New Roman" w:hAnsi="Times New Roman" w:eastAsia="黑体"/>
          <w:sz w:val="32"/>
          <w:szCs w:val="32"/>
        </w:rPr>
        <w:t>三、招生名额：</w:t>
      </w:r>
      <w:r>
        <w:rPr>
          <w:rFonts w:ascii="Times New Roman" w:hAnsi="Times New Roman" w:eastAsia="仿宋"/>
          <w:sz w:val="32"/>
          <w:szCs w:val="32"/>
        </w:rPr>
        <w:t>75人（3个班）</w:t>
      </w:r>
    </w:p>
    <w:p>
      <w:pPr>
        <w:spacing w:line="600" w:lineRule="exact"/>
        <w:jc w:val="left"/>
        <w:rPr>
          <w:rFonts w:ascii="Times New Roman" w:hAnsi="Times New Roman" w:eastAsia="黑体"/>
          <w:b/>
          <w:bCs/>
          <w:sz w:val="32"/>
          <w:szCs w:val="32"/>
        </w:rPr>
      </w:pPr>
      <w:r>
        <w:rPr>
          <w:rFonts w:ascii="Times New Roman" w:hAnsi="Times New Roman" w:eastAsia="黑体"/>
          <w:b/>
          <w:bCs/>
          <w:sz w:val="32"/>
          <w:szCs w:val="32"/>
        </w:rPr>
        <w:t xml:space="preserve">    </w:t>
      </w:r>
      <w:r>
        <w:rPr>
          <w:rFonts w:ascii="Times New Roman" w:hAnsi="Times New Roman" w:eastAsia="黑体"/>
          <w:sz w:val="32"/>
          <w:szCs w:val="32"/>
        </w:rPr>
        <w:t>四、收费标准：</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楷体"/>
          <w:sz w:val="32"/>
          <w:szCs w:val="32"/>
        </w:rPr>
        <w:t>（一）保育教育费</w:t>
      </w:r>
      <w:r>
        <w:rPr>
          <w:rFonts w:ascii="Times New Roman" w:hAnsi="Times New Roman" w:eastAsia="仿宋_GB2312"/>
          <w:sz w:val="32"/>
          <w:szCs w:val="32"/>
        </w:rPr>
        <w:t>：按照《天津市公办幼儿园保育教育费收费标准》规定，每生640元/月。</w:t>
      </w:r>
    </w:p>
    <w:p>
      <w:pPr>
        <w:spacing w:line="600" w:lineRule="exact"/>
        <w:ind w:firstLine="640"/>
        <w:jc w:val="left"/>
        <w:rPr>
          <w:rFonts w:ascii="Times New Roman" w:hAnsi="Times New Roman" w:eastAsia="仿宋_GB2312"/>
          <w:sz w:val="32"/>
          <w:szCs w:val="32"/>
        </w:rPr>
      </w:pPr>
      <w:r>
        <w:rPr>
          <w:rFonts w:ascii="Times New Roman" w:hAnsi="Times New Roman" w:eastAsia="楷体"/>
          <w:sz w:val="32"/>
          <w:szCs w:val="32"/>
        </w:rPr>
        <w:t>（二）伙食费：</w:t>
      </w:r>
      <w:r>
        <w:rPr>
          <w:rFonts w:ascii="Times New Roman" w:hAnsi="Times New Roman" w:eastAsia="仿宋_GB2312"/>
          <w:sz w:val="32"/>
          <w:szCs w:val="32"/>
        </w:rPr>
        <w:t>我园提供三餐两点，餐费每生20元/天。</w:t>
      </w:r>
    </w:p>
    <w:p>
      <w:pPr>
        <w:spacing w:line="600" w:lineRule="exact"/>
        <w:ind w:firstLine="640"/>
        <w:jc w:val="left"/>
        <w:rPr>
          <w:rFonts w:hint="default" w:ascii="Times New Roman" w:hAnsi="Times New Roman" w:eastAsia="楷体"/>
          <w:sz w:val="32"/>
          <w:szCs w:val="32"/>
          <w:lang w:val="en-US" w:eastAsia="zh-CN"/>
        </w:rPr>
      </w:pPr>
      <w:r>
        <w:rPr>
          <w:rFonts w:ascii="Times New Roman" w:hAnsi="Times New Roman" w:eastAsia="楷体"/>
          <w:sz w:val="32"/>
          <w:szCs w:val="32"/>
        </w:rPr>
        <w:t>（</w:t>
      </w:r>
      <w:r>
        <w:rPr>
          <w:rFonts w:hint="eastAsia" w:ascii="Times New Roman" w:hAnsi="Times New Roman" w:eastAsia="楷体"/>
          <w:sz w:val="32"/>
          <w:szCs w:val="32"/>
          <w:lang w:val="en-US" w:eastAsia="zh-CN"/>
        </w:rPr>
        <w:t>三</w:t>
      </w:r>
      <w:r>
        <w:rPr>
          <w:rFonts w:ascii="Times New Roman" w:hAnsi="Times New Roman" w:eastAsia="楷体"/>
          <w:sz w:val="32"/>
          <w:szCs w:val="32"/>
        </w:rPr>
        <w:t>）</w:t>
      </w:r>
      <w:r>
        <w:rPr>
          <w:rFonts w:hint="eastAsia" w:ascii="Times New Roman" w:hAnsi="Times New Roman" w:eastAsia="楷体"/>
          <w:sz w:val="32"/>
          <w:szCs w:val="32"/>
          <w:lang w:val="en-US" w:eastAsia="zh-CN"/>
        </w:rPr>
        <w:t>一次性生活用品费：每生1000元。具体包括（被褥、毛巾、水杯、餐具等）。</w:t>
      </w:r>
    </w:p>
    <w:p>
      <w:pPr>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五、报名条件：</w:t>
      </w:r>
    </w:p>
    <w:p>
      <w:pPr>
        <w:spacing w:line="600" w:lineRule="exact"/>
        <w:ind w:firstLine="640" w:firstLineChars="200"/>
        <w:jc w:val="left"/>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招收具</w:t>
      </w:r>
      <w:r>
        <w:rPr>
          <w:rFonts w:hint="eastAsia" w:ascii="Times New Roman" w:hAnsi="Times New Roman" w:eastAsia="仿宋"/>
          <w:sz w:val="32"/>
          <w:szCs w:val="32"/>
          <w:shd w:val="clear" w:color="auto" w:fill="FFFFFF"/>
        </w:rPr>
        <w:t>有西青区户籍（户口本户主为报名幼儿的父母或四老）的适龄幼儿；有李七庄街或津门湖街固定居所（房屋产权证为报名幼儿的父母或四老）的适龄幼儿；幼儿父母有李七庄街或津门湖街居住证及合法居所证明的适龄</w:t>
      </w:r>
      <w:bookmarkStart w:id="0" w:name="_GoBack"/>
      <w:bookmarkEnd w:id="0"/>
      <w:r>
        <w:rPr>
          <w:rFonts w:hint="eastAsia" w:ascii="Times New Roman" w:hAnsi="Times New Roman" w:eastAsia="仿宋"/>
          <w:sz w:val="32"/>
          <w:szCs w:val="32"/>
          <w:shd w:val="clear" w:color="auto" w:fill="FFFFFF"/>
        </w:rPr>
        <w:t>随迁子女。以上三种情况满足一种即可申报。</w:t>
      </w:r>
      <w:r>
        <w:rPr>
          <w:rFonts w:ascii="Times New Roman" w:hAnsi="Times New Roman" w:eastAsia="仿宋"/>
          <w:sz w:val="32"/>
          <w:szCs w:val="32"/>
          <w:shd w:val="clear" w:color="auto" w:fill="FFFFFF"/>
        </w:rPr>
        <w:t>每名幼儿只能申报李七庄街一所公办幼儿园。</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color w:val="000000"/>
          <w:sz w:val="32"/>
          <w:szCs w:val="32"/>
          <w:shd w:val="clear" w:color="auto" w:fill="FFFFFF"/>
        </w:rPr>
        <w:t>适龄幼儿入园报名时，须提供户籍证明、合法固定居所的证明，以及儿童预防接种证。</w:t>
      </w:r>
    </w:p>
    <w:p>
      <w:pPr>
        <w:spacing w:line="600" w:lineRule="exact"/>
        <w:jc w:val="left"/>
        <w:rPr>
          <w:rFonts w:ascii="Times New Roman" w:hAnsi="Times New Roman" w:eastAsia="黑体"/>
          <w:sz w:val="32"/>
          <w:szCs w:val="32"/>
        </w:rPr>
      </w:pPr>
      <w:r>
        <w:rPr>
          <w:rFonts w:ascii="Times New Roman" w:hAnsi="Times New Roman" w:eastAsia="黑体"/>
          <w:sz w:val="32"/>
          <w:szCs w:val="32"/>
        </w:rPr>
        <w:t xml:space="preserve">     六、招生办法：</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采取网上实名信息登记注册、注册人数超出招生计划人数时采取全区统一派位的方式进行招生。</w:t>
      </w:r>
    </w:p>
    <w:p>
      <w:pPr>
        <w:spacing w:line="600" w:lineRule="exact"/>
        <w:jc w:val="left"/>
        <w:rPr>
          <w:rFonts w:ascii="Times New Roman" w:hAnsi="Times New Roman" w:eastAsia="黑体"/>
          <w:b/>
          <w:bCs/>
          <w:color w:val="000000"/>
          <w:sz w:val="28"/>
          <w:szCs w:val="28"/>
        </w:rPr>
      </w:pPr>
      <w:r>
        <w:rPr>
          <w:rFonts w:ascii="Times New Roman" w:hAnsi="Times New Roman" w:eastAsia="黑体"/>
          <w:b/>
          <w:bCs/>
          <w:color w:val="000000"/>
          <w:sz w:val="28"/>
          <w:szCs w:val="28"/>
        </w:rPr>
        <w:t xml:space="preserve">  </w:t>
      </w:r>
      <w:r>
        <w:rPr>
          <w:rFonts w:ascii="Times New Roman" w:hAnsi="Times New Roman" w:eastAsia="楷体"/>
          <w:b/>
          <w:bCs/>
          <w:color w:val="000000"/>
          <w:sz w:val="32"/>
          <w:szCs w:val="32"/>
        </w:rPr>
        <w:t xml:space="preserve">  </w:t>
      </w:r>
      <w:r>
        <w:rPr>
          <w:rFonts w:ascii="Times New Roman" w:hAnsi="Times New Roman" w:eastAsia="楷体"/>
          <w:sz w:val="32"/>
          <w:szCs w:val="32"/>
        </w:rPr>
        <w:t>（一）网上实名注册</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1.本次招生需在“西青区公办幼儿园幼儿报名信息登记系统”（网址：</w:t>
      </w:r>
      <w:r>
        <w:rPr>
          <w:rFonts w:ascii="Times New Roman" w:hAnsi="Times New Roman" w:eastAsia="仿宋_GB2312"/>
          <w:sz w:val="32"/>
          <w:szCs w:val="32"/>
          <w:u w:val="none"/>
          <w:shd w:val="clear" w:color="auto" w:fill="FFFF00"/>
        </w:rPr>
        <w:t>http://yeyzs.tjxqjy.com</w:t>
      </w:r>
      <w:r>
        <w:rPr>
          <w:rFonts w:ascii="Times New Roman" w:hAnsi="Times New Roman" w:eastAsia="仿宋_GB2312"/>
          <w:sz w:val="32"/>
          <w:szCs w:val="32"/>
          <w:u w:val="none"/>
        </w:rPr>
        <w:t>）</w:t>
      </w:r>
      <w:r>
        <w:rPr>
          <w:rFonts w:ascii="Times New Roman" w:hAnsi="Times New Roman" w:eastAsia="仿宋_GB2312"/>
          <w:sz w:val="32"/>
          <w:szCs w:val="32"/>
        </w:rPr>
        <w:t>进行网上信息登记。</w:t>
      </w:r>
    </w:p>
    <w:p>
      <w:pPr>
        <w:spacing w:line="600" w:lineRule="exact"/>
        <w:jc w:val="left"/>
        <w:rPr>
          <w:rFonts w:ascii="Times New Roman" w:hAnsi="Times New Roman" w:eastAsia="仿宋_GB2312"/>
          <w:b/>
          <w:bCs/>
          <w:sz w:val="32"/>
          <w:szCs w:val="32"/>
        </w:rPr>
      </w:pPr>
      <w:r>
        <w:rPr>
          <w:rFonts w:ascii="Times New Roman" w:hAnsi="Times New Roman" w:eastAsia="仿宋_GB2312"/>
          <w:sz w:val="32"/>
          <w:szCs w:val="32"/>
        </w:rPr>
        <w:t xml:space="preserve">    2.“西青区公办幼儿园幼儿报名信息登记系统”（网址：</w:t>
      </w:r>
      <w:r>
        <w:rPr>
          <w:rFonts w:ascii="Times New Roman" w:hAnsi="Times New Roman" w:eastAsia="仿宋_GB2312"/>
          <w:sz w:val="32"/>
          <w:szCs w:val="32"/>
          <w:shd w:val="clear" w:color="auto" w:fill="FFFF00"/>
        </w:rPr>
        <w:t>http://yeyzs.tjxqjy.com</w:t>
      </w:r>
      <w:r>
        <w:rPr>
          <w:rFonts w:ascii="Times New Roman" w:hAnsi="Times New Roman" w:eastAsia="仿宋_GB2312"/>
          <w:sz w:val="32"/>
          <w:szCs w:val="32"/>
        </w:rPr>
        <w:t>）</w:t>
      </w:r>
      <w:r>
        <w:rPr>
          <w:rFonts w:ascii="Times New Roman" w:hAnsi="Times New Roman" w:eastAsia="仿宋_GB2312"/>
          <w:b/>
          <w:bCs/>
          <w:sz w:val="32"/>
          <w:szCs w:val="32"/>
        </w:rPr>
        <w:t>2023年6月17日（星期六）上午8:00正式开通。</w:t>
      </w:r>
    </w:p>
    <w:p>
      <w:pPr>
        <w:numPr>
          <w:ilvl w:val="0"/>
          <w:numId w:val="1"/>
        </w:numPr>
        <w:spacing w:line="600" w:lineRule="exact"/>
        <w:ind w:firstLine="640" w:firstLineChars="200"/>
        <w:jc w:val="left"/>
        <w:rPr>
          <w:rFonts w:ascii="Times New Roman" w:hAnsi="Times New Roman" w:eastAsia="仿宋_GB2312"/>
          <w:b/>
          <w:bCs/>
          <w:sz w:val="32"/>
          <w:szCs w:val="32"/>
        </w:rPr>
      </w:pPr>
      <w:r>
        <w:rPr>
          <w:rFonts w:ascii="Times New Roman" w:hAnsi="Times New Roman" w:eastAsia="仿宋_GB2312"/>
          <w:sz w:val="32"/>
          <w:szCs w:val="32"/>
        </w:rPr>
        <w:t>凡拟报名我园、且符合报名条件的适龄幼儿，家长在</w:t>
      </w:r>
      <w:r>
        <w:rPr>
          <w:rFonts w:ascii="Times New Roman" w:hAnsi="Times New Roman" w:eastAsia="仿宋_GB2312"/>
          <w:b/>
          <w:bCs/>
          <w:sz w:val="32"/>
          <w:szCs w:val="32"/>
        </w:rPr>
        <w:t>2023年6月17日（星期六）—2023年6月19日（星期一）期间每天8:00—20:00</w:t>
      </w:r>
      <w:r>
        <w:rPr>
          <w:rFonts w:ascii="Times New Roman" w:hAnsi="Times New Roman" w:eastAsia="仿宋_GB2312"/>
          <w:sz w:val="32"/>
          <w:szCs w:val="32"/>
        </w:rPr>
        <w:t>通过</w:t>
      </w:r>
      <w:r>
        <w:rPr>
          <w:rFonts w:ascii="Times New Roman" w:hAnsi="Times New Roman" w:eastAsia="仿宋_GB2312"/>
          <w:b/>
          <w:bCs/>
          <w:sz w:val="32"/>
          <w:szCs w:val="32"/>
        </w:rPr>
        <w:t>（网址：</w:t>
      </w:r>
      <w:r>
        <w:rPr>
          <w:rFonts w:ascii="Times New Roman" w:hAnsi="Times New Roman" w:eastAsia="仿宋_GB2312"/>
          <w:b/>
          <w:bCs/>
          <w:sz w:val="32"/>
          <w:szCs w:val="32"/>
          <w:shd w:val="clear" w:color="auto" w:fill="FFFF00"/>
        </w:rPr>
        <w:t>http://yeyzs.tjxqjy.com</w:t>
      </w:r>
      <w:r>
        <w:rPr>
          <w:rFonts w:ascii="Times New Roman" w:hAnsi="Times New Roman" w:eastAsia="仿宋_GB2312"/>
          <w:b/>
          <w:bCs/>
          <w:sz w:val="32"/>
          <w:szCs w:val="32"/>
        </w:rPr>
        <w:t>）</w:t>
      </w:r>
      <w:r>
        <w:rPr>
          <w:rFonts w:ascii="Times New Roman" w:hAnsi="Times New Roman" w:eastAsia="仿宋_GB2312"/>
          <w:sz w:val="32"/>
          <w:szCs w:val="32"/>
        </w:rPr>
        <w:t>进行网上实名信息登记</w:t>
      </w:r>
      <w:r>
        <w:rPr>
          <w:rFonts w:ascii="Times New Roman" w:hAnsi="Times New Roman" w:eastAsia="仿宋_GB2312"/>
          <w:b/>
          <w:bCs/>
          <w:sz w:val="32"/>
          <w:szCs w:val="32"/>
        </w:rPr>
        <w:t>。每位幼儿登记一所公办幼儿园，登记阶段可根据园所报名情况调整报名意愿。</w:t>
      </w:r>
    </w:p>
    <w:p>
      <w:pPr>
        <w:spacing w:line="600" w:lineRule="exact"/>
        <w:jc w:val="left"/>
        <w:rPr>
          <w:rFonts w:ascii="Times New Roman" w:hAnsi="Times New Roman" w:eastAsia="仿宋_GB2312"/>
          <w:b/>
          <w:bCs/>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4.“西青区公办幼儿园幼儿报名信息登记系统”于2023年6月19日20:00关闭。系统关闭后，将无法进行报名注册。注册成功的家长</w:t>
      </w:r>
      <w:r>
        <w:rPr>
          <w:rFonts w:ascii="Times New Roman" w:hAnsi="Times New Roman" w:eastAsia="仿宋_GB2312"/>
          <w:b/>
          <w:bCs/>
          <w:sz w:val="32"/>
          <w:szCs w:val="32"/>
          <w:highlight w:val="yellow"/>
          <w:shd w:val="clear" w:color="auto" w:fill="FFFF00"/>
        </w:rPr>
        <w:t>（当天21:30—第二天8:30）</w:t>
      </w:r>
      <w:r>
        <w:rPr>
          <w:rFonts w:ascii="Times New Roman" w:hAnsi="Times New Roman" w:eastAsia="仿宋_GB2312"/>
          <w:b/>
          <w:bCs/>
          <w:sz w:val="32"/>
          <w:szCs w:val="32"/>
        </w:rPr>
        <w:t>登录（网址：</w:t>
      </w:r>
      <w:r>
        <w:rPr>
          <w:rFonts w:ascii="Times New Roman" w:hAnsi="Times New Roman" w:eastAsia="仿宋_GB2312"/>
          <w:b/>
          <w:bCs/>
          <w:sz w:val="32"/>
          <w:szCs w:val="32"/>
          <w:highlight w:val="yellow"/>
          <w:shd w:val="clear" w:color="auto" w:fill="FFFF00"/>
        </w:rPr>
        <w:t>http://yeyzs.tjxqjy.com</w:t>
      </w:r>
      <w:r>
        <w:rPr>
          <w:rFonts w:ascii="Times New Roman" w:hAnsi="Times New Roman" w:eastAsia="仿宋_GB2312"/>
          <w:b/>
          <w:bCs/>
          <w:sz w:val="32"/>
          <w:szCs w:val="32"/>
        </w:rPr>
        <w:t>），下载系统生成的《西青区公办幼儿园报名验证预约单》，并截屏保存。按照预约单所提示的时间到报名幼儿园进行相关证件的核验。</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（二）现场验证：（6月20日—6月21日）</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1.验证时间：请网上注册成功的家长严格按照</w:t>
      </w:r>
      <w:r>
        <w:rPr>
          <w:rFonts w:ascii="Times New Roman" w:hAnsi="Times New Roman" w:eastAsia="仿宋_GB2312"/>
          <w:b/>
          <w:bCs/>
          <w:sz w:val="32"/>
          <w:szCs w:val="32"/>
        </w:rPr>
        <w:t>《西青区公办幼儿园报名验证预约单》</w:t>
      </w:r>
      <w:r>
        <w:rPr>
          <w:rFonts w:ascii="Times New Roman" w:hAnsi="Times New Roman" w:eastAsia="仿宋_GB2312"/>
          <w:sz w:val="32"/>
          <w:szCs w:val="32"/>
        </w:rPr>
        <w:t>要求的验证时间携带户籍证明、固定住所证明、监护人身份证、儿童预防接种证进行现场信息验证。</w:t>
      </w:r>
    </w:p>
    <w:p>
      <w:pPr>
        <w:spacing w:line="600" w:lineRule="exact"/>
        <w:ind w:firstLine="640"/>
        <w:jc w:val="left"/>
        <w:rPr>
          <w:rFonts w:ascii="Times New Roman" w:hAnsi="Times New Roman" w:eastAsia="仿宋_GB2312"/>
          <w:sz w:val="32"/>
          <w:szCs w:val="32"/>
        </w:rPr>
      </w:pPr>
      <w:r>
        <w:rPr>
          <w:rFonts w:ascii="Times New Roman" w:hAnsi="Times New Roman" w:eastAsia="仿宋_GB2312"/>
          <w:sz w:val="32"/>
          <w:szCs w:val="32"/>
        </w:rPr>
        <w:t>2.验证地点：李七庄街第三幼儿园新都分园（天津市西青区李七庄街金厦新都庄园静溪园公建一号）</w:t>
      </w:r>
    </w:p>
    <w:p>
      <w:pPr>
        <w:spacing w:line="600" w:lineRule="exact"/>
        <w:jc w:val="left"/>
        <w:rPr>
          <w:rFonts w:hint="eastAsia" w:ascii="Times New Roman" w:hAnsi="Times New Roman" w:eastAsia="仿宋_GB2312"/>
          <w:sz w:val="32"/>
          <w:szCs w:val="32"/>
          <w:highlight w:val="yellow"/>
          <w:lang w:eastAsia="zh-CN"/>
        </w:rPr>
      </w:pPr>
      <w:r>
        <w:rPr>
          <w:rFonts w:ascii="Times New Roman" w:hAnsi="Times New Roman" w:eastAsia="仿宋_GB2312"/>
          <w:sz w:val="32"/>
          <w:szCs w:val="32"/>
        </w:rPr>
        <w:t xml:space="preserve">    </w:t>
      </w:r>
      <w:r>
        <w:rPr>
          <w:rFonts w:ascii="Times New Roman" w:hAnsi="Times New Roman" w:eastAsia="仿宋_GB2312"/>
          <w:sz w:val="32"/>
          <w:szCs w:val="32"/>
          <w:highlight w:val="yellow"/>
        </w:rPr>
        <w:t>3.验证流程：出示注册成功信息—登记—检验相关证件</w:t>
      </w:r>
      <w:r>
        <w:rPr>
          <w:rFonts w:hint="eastAsia" w:ascii="Times New Roman" w:hAnsi="Times New Roman" w:eastAsia="仿宋_GB2312"/>
          <w:sz w:val="32"/>
          <w:szCs w:val="32"/>
          <w:highlight w:val="yellow"/>
          <w:lang w:eastAsia="zh-CN"/>
        </w:rPr>
        <w:t>。</w:t>
      </w:r>
    </w:p>
    <w:p>
      <w:pPr>
        <w:numPr>
          <w:ilvl w:val="0"/>
          <w:numId w:val="2"/>
        </w:num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如验证合格幼儿人数小于等于招生人数，将录取验证合格的所有幼儿。如验证合格幼儿人数大于招生人数将进行随机派位。 </w:t>
      </w:r>
    </w:p>
    <w:p>
      <w:pPr>
        <w:numPr>
          <w:ilvl w:val="0"/>
          <w:numId w:val="2"/>
        </w:numPr>
        <w:snapToGrid w:val="0"/>
        <w:spacing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rPr>
        <w:t xml:space="preserve">幼儿园公布报名情况、验证情况、是否通过随机派位的方式录取。通过微信公众号等方式公布空余学位情况。                </w:t>
      </w:r>
    </w:p>
    <w:p>
      <w:pPr>
        <w:numPr>
          <w:ilvl w:val="0"/>
          <w:numId w:val="3"/>
        </w:numPr>
        <w:snapToGrid w:val="0"/>
        <w:spacing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随机派位：</w:t>
      </w:r>
    </w:p>
    <w:p>
      <w:pPr>
        <w:snapToGrid w:val="0"/>
        <w:spacing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 xml:space="preserve">6月22日下午幼儿园召开已报名登记的幼儿家长会，向家长公布园所规模、招生计划、报名登记情况以及派位录取规则等相关内容。   </w:t>
      </w:r>
    </w:p>
    <w:p>
      <w:pPr>
        <w:snapToGrid w:val="0"/>
        <w:spacing w:line="600" w:lineRule="exact"/>
        <w:ind w:firstLine="640" w:firstLineChars="200"/>
        <w:rPr>
          <w:rFonts w:ascii="Times New Roman" w:hAnsi="Times New Roman" w:eastAsia="仿宋_GB2312"/>
          <w:sz w:val="32"/>
          <w:szCs w:val="32"/>
          <w:shd w:val="clear" w:color="auto" w:fill="FFFF00"/>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随机派位时间：6月24日</w:t>
      </w:r>
      <w:r>
        <w:rPr>
          <w:rFonts w:ascii="Times New Roman" w:hAnsi="Times New Roman" w:eastAsia="仿宋_GB2312"/>
          <w:sz w:val="32"/>
          <w:szCs w:val="32"/>
          <w:shd w:val="clear" w:color="auto" w:fill="FFFF00"/>
        </w:rPr>
        <w:t>（星期六）</w:t>
      </w:r>
    </w:p>
    <w:p>
      <w:pPr>
        <w:snapToGrid w:val="0"/>
        <w:spacing w:line="60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派位工作</w:t>
      </w:r>
      <w:r>
        <w:rPr>
          <w:rFonts w:ascii="Times New Roman" w:hAnsi="Times New Roman" w:eastAsia="仿宋_GB2312"/>
          <w:sz w:val="32"/>
          <w:szCs w:val="32"/>
        </w:rPr>
        <w:t>全区统一进行，</w:t>
      </w:r>
      <w:r>
        <w:rPr>
          <w:rFonts w:ascii="Times New Roman" w:hAnsi="Times New Roman" w:eastAsia="仿宋_GB2312"/>
          <w:sz w:val="32"/>
          <w:szCs w:val="32"/>
          <w:shd w:val="clear" w:color="auto" w:fill="FFFFFF"/>
        </w:rPr>
        <w:t>“</w:t>
      </w:r>
      <w:r>
        <w:rPr>
          <w:rFonts w:ascii="Times New Roman" w:hAnsi="Times New Roman" w:eastAsia="仿宋_GB2312"/>
          <w:color w:val="000000"/>
          <w:kern w:val="0"/>
          <w:sz w:val="32"/>
          <w:szCs w:val="32"/>
        </w:rPr>
        <w:t>派位”现场由公证处公证员，人大代表、政协委员、社区代表、家长代表、纪检监察人员等参与监督，相关领导和幼儿园园长、教师代表在现场观看派位全过程</w:t>
      </w:r>
      <w:r>
        <w:rPr>
          <w:rFonts w:ascii="Times New Roman" w:hAnsi="Times New Roman" w:eastAsia="仿宋_GB2312"/>
          <w:sz w:val="32"/>
          <w:szCs w:val="32"/>
          <w:shd w:val="clear" w:color="auto" w:fill="FFFFFF"/>
        </w:rPr>
        <w:t>，由公证处公证人员现场公布“派位”录取结果。</w:t>
      </w:r>
    </w:p>
    <w:p>
      <w:pPr>
        <w:snapToGrid w:val="0"/>
        <w:spacing w:line="60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3.派位录取结果查询方式：</w:t>
      </w:r>
    </w:p>
    <w:p>
      <w:pPr>
        <w:snapToGrid w:val="0"/>
        <w:spacing w:line="60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★录取成功的家长将收到幼儿园电话通知。</w:t>
      </w:r>
    </w:p>
    <w:p>
      <w:pPr>
        <w:snapToGrid w:val="0"/>
        <w:spacing w:line="60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家长根据电话通知要求办理后续手续。</w:t>
      </w:r>
    </w:p>
    <w:p>
      <w:pPr>
        <w:numPr>
          <w:ilvl w:val="0"/>
          <w:numId w:val="3"/>
        </w:numPr>
        <w:snapToGrid w:val="0"/>
        <w:spacing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空余学位补招：</w:t>
      </w:r>
    </w:p>
    <w:p>
      <w:pPr>
        <w:snapToGrid w:val="0"/>
        <w:spacing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drawing>
          <wp:anchor distT="0" distB="0" distL="114300" distR="114300" simplePos="0" relativeHeight="251660288" behindDoc="0" locked="0" layoutInCell="1" allowOverlap="1">
            <wp:simplePos x="0" y="0"/>
            <wp:positionH relativeFrom="column">
              <wp:posOffset>1938020</wp:posOffset>
            </wp:positionH>
            <wp:positionV relativeFrom="paragraph">
              <wp:posOffset>485775</wp:posOffset>
            </wp:positionV>
            <wp:extent cx="2359025" cy="2359025"/>
            <wp:effectExtent l="0" t="0" r="3175" b="3175"/>
            <wp:wrapSquare wrapText="bothSides"/>
            <wp:docPr id="1" name="图片 1"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众号二维码"/>
                    <pic:cNvPicPr>
                      <a:picLocks noChangeAspect="1"/>
                    </pic:cNvPicPr>
                  </pic:nvPicPr>
                  <pic:blipFill>
                    <a:blip r:embed="rId6"/>
                    <a:stretch>
                      <a:fillRect/>
                    </a:stretch>
                  </pic:blipFill>
                  <pic:spPr>
                    <a:xfrm>
                      <a:off x="0" y="0"/>
                      <a:ext cx="2359025" cy="2359025"/>
                    </a:xfrm>
                    <a:prstGeom prst="rect">
                      <a:avLst/>
                    </a:prstGeom>
                  </pic:spPr>
                </pic:pic>
              </a:graphicData>
            </a:graphic>
          </wp:anchor>
        </w:drawing>
      </w:r>
      <w:r>
        <w:rPr>
          <w:rFonts w:ascii="Times New Roman" w:hAnsi="Times New Roman" w:eastAsia="仿宋_GB2312"/>
          <w:sz w:val="32"/>
          <w:szCs w:val="32"/>
          <w:shd w:val="clear" w:color="auto" w:fill="FFFFFF"/>
        </w:rPr>
        <w:t>我园于6月25日通过公众号公布空余学位情况及补招方式，公众号二维码如下：</w:t>
      </w:r>
    </w:p>
    <w:p>
      <w:pPr>
        <w:snapToGrid w:val="0"/>
        <w:spacing w:line="600" w:lineRule="exact"/>
        <w:ind w:firstLine="640" w:firstLineChars="200"/>
        <w:rPr>
          <w:rFonts w:ascii="Times New Roman" w:hAnsi="Times New Roman" w:eastAsia="仿宋_GB2312"/>
          <w:sz w:val="32"/>
          <w:szCs w:val="32"/>
          <w:shd w:val="clear" w:color="auto" w:fill="FFFFFF"/>
        </w:rPr>
      </w:pPr>
    </w:p>
    <w:p>
      <w:pPr>
        <w:snapToGrid w:val="0"/>
        <w:spacing w:line="600" w:lineRule="exact"/>
        <w:ind w:firstLine="640" w:firstLineChars="200"/>
        <w:rPr>
          <w:rFonts w:ascii="Times New Roman" w:hAnsi="Times New Roman" w:eastAsia="仿宋_GB2312"/>
          <w:sz w:val="32"/>
          <w:szCs w:val="32"/>
          <w:shd w:val="clear" w:color="auto" w:fill="FFFFFF"/>
        </w:rPr>
      </w:pPr>
    </w:p>
    <w:p>
      <w:pPr>
        <w:snapToGrid w:val="0"/>
        <w:spacing w:line="600" w:lineRule="exact"/>
        <w:ind w:firstLine="640" w:firstLineChars="200"/>
        <w:rPr>
          <w:rFonts w:ascii="Times New Roman" w:hAnsi="Times New Roman" w:eastAsia="仿宋_GB2312"/>
          <w:sz w:val="32"/>
          <w:szCs w:val="32"/>
          <w:shd w:val="clear" w:color="auto" w:fill="FFFFFF"/>
        </w:rPr>
      </w:pP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jc w:val="left"/>
        <w:rPr>
          <w:rFonts w:ascii="Times New Roman" w:hAnsi="Times New Roman" w:eastAsia="仿宋_GB2312"/>
          <w:sz w:val="32"/>
          <w:szCs w:val="32"/>
        </w:rPr>
      </w:pPr>
    </w:p>
    <w:p>
      <w:pPr>
        <w:spacing w:line="600" w:lineRule="exact"/>
        <w:jc w:val="left"/>
        <w:rPr>
          <w:rFonts w:ascii="Times New Roman" w:hAnsi="Times New Roman" w:eastAsia="仿宋_GB2312"/>
          <w:sz w:val="32"/>
          <w:szCs w:val="32"/>
        </w:rPr>
      </w:pP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★未被幼儿园录取的幼儿，家长可自行选择到其他幼儿园报名入园（2023年西青区幼儿园名单及招生咨询电话请查看西青区教育局微信公众号最新公布的《2023年西青区幼儿园招生实施方案》附：</w:t>
      </w:r>
      <w:r>
        <w:rPr>
          <w:rStyle w:val="9"/>
          <w:rFonts w:ascii="Times New Roman" w:hAnsi="Times New Roman" w:eastAsia="仿宋_GB2312"/>
          <w:sz w:val="32"/>
          <w:szCs w:val="32"/>
        </w:rPr>
        <w:t>2023年西青区幼儿园招生情况一览表</w:t>
      </w:r>
      <w:r>
        <w:rPr>
          <w:rFonts w:ascii="Times New Roman" w:hAnsi="Times New Roman" w:eastAsia="仿宋_GB2312"/>
          <w:sz w:val="32"/>
          <w:szCs w:val="32"/>
        </w:rPr>
        <w:t>）。</w:t>
      </w:r>
    </w:p>
    <w:p>
      <w:pPr>
        <w:spacing w:line="600" w:lineRule="exact"/>
        <w:jc w:val="left"/>
        <w:rPr>
          <w:rFonts w:ascii="Times New Roman" w:hAnsi="Times New Roman" w:eastAsia="仿宋_GB2312"/>
          <w:sz w:val="32"/>
          <w:szCs w:val="32"/>
        </w:rPr>
      </w:pPr>
      <w:r>
        <w:rPr>
          <w:rFonts w:ascii="Times New Roman" w:hAnsi="Times New Roman" w:eastAsia="宋体"/>
          <w:b/>
          <w:bCs/>
          <w:sz w:val="28"/>
          <w:szCs w:val="28"/>
        </w:rPr>
        <w:t xml:space="preserve">      </w:t>
      </w:r>
      <w:r>
        <w:rPr>
          <w:rFonts w:ascii="Times New Roman" w:hAnsi="Times New Roman" w:eastAsia="仿宋"/>
          <w:b/>
          <w:bCs/>
          <w:sz w:val="28"/>
          <w:szCs w:val="28"/>
        </w:rPr>
        <w:t>●</w:t>
      </w:r>
      <w:r>
        <w:rPr>
          <w:rFonts w:ascii="Times New Roman" w:hAnsi="Times New Roman" w:eastAsia="仿宋_GB2312"/>
          <w:sz w:val="32"/>
          <w:szCs w:val="32"/>
        </w:rPr>
        <w:t>温馨提示：</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每名幼儿只能报一所公办幼儿园（包括购买服务、购买学位幼儿园）。请家长认真阅读招生简章后，根据个人情况认真规划报名意愿，并根据时间要求进行网上信息登记。</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请家长务必在公告所述的时间内进行实名网上信息登记，逾期尚未登记将无法参加派位。家长可随时关注各园实时报名人数，在报名结束前调整报名意愿。</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请认真阅读幼儿园招生简章，并保证所填写的幼儿身份证号、户口等信息与所报幼儿园招生要求相符，年龄及其他个人信息与入园条件不符将导致无法参加派位，后果由家长个人承担</w:t>
      </w:r>
      <w:r>
        <w:rPr>
          <w:rFonts w:hint="eastAsia" w:ascii="Times New Roman" w:hAnsi="Times New Roman" w:eastAsia="仿宋_GB2312"/>
          <w:sz w:val="32"/>
          <w:szCs w:val="32"/>
        </w:rPr>
        <w:t>，</w:t>
      </w:r>
      <w:r>
        <w:rPr>
          <w:rFonts w:ascii="Times New Roman" w:hAnsi="Times New Roman" w:eastAsia="仿宋_GB2312"/>
          <w:sz w:val="32"/>
          <w:szCs w:val="32"/>
        </w:rPr>
        <w:t>网上信息登记的先后顺序与派位不存在关联。</w:t>
      </w:r>
    </w:p>
    <w:p>
      <w:pPr>
        <w:numPr>
          <w:ilvl w:val="0"/>
          <w:numId w:val="4"/>
        </w:numPr>
        <w:spacing w:line="600" w:lineRule="exact"/>
        <w:jc w:val="left"/>
        <w:rPr>
          <w:rFonts w:ascii="Times New Roman" w:hAnsi="Times New Roman" w:eastAsia="黑体"/>
          <w:sz w:val="32"/>
          <w:szCs w:val="32"/>
        </w:rPr>
      </w:pPr>
      <w:r>
        <w:rPr>
          <w:rFonts w:ascii="Times New Roman" w:hAnsi="Times New Roman" w:eastAsia="黑体"/>
          <w:sz w:val="32"/>
          <w:szCs w:val="32"/>
        </w:rPr>
        <w:t>幼儿园招生工作咨询电话：</w:t>
      </w:r>
    </w:p>
    <w:p>
      <w:pPr>
        <w:spacing w:line="600" w:lineRule="exact"/>
        <w:ind w:firstLine="600" w:firstLineChars="200"/>
        <w:jc w:val="left"/>
        <w:rPr>
          <w:rFonts w:ascii="Times New Roman" w:hAnsi="Times New Roman" w:eastAsia="宋体"/>
          <w:sz w:val="30"/>
          <w:szCs w:val="30"/>
        </w:rPr>
      </w:pPr>
      <w:r>
        <w:rPr>
          <w:rFonts w:ascii="Times New Roman" w:hAnsi="Times New Roman" w:eastAsia="宋体"/>
          <w:sz w:val="30"/>
          <w:szCs w:val="30"/>
        </w:rPr>
        <w:t xml:space="preserve">座机号：022-83997076  </w:t>
      </w:r>
    </w:p>
    <w:p>
      <w:pPr>
        <w:spacing w:line="600" w:lineRule="exact"/>
        <w:ind w:firstLine="600" w:firstLineChars="200"/>
        <w:jc w:val="left"/>
        <w:rPr>
          <w:rFonts w:ascii="Times New Roman" w:hAnsi="Times New Roman" w:eastAsia="宋体"/>
          <w:sz w:val="30"/>
          <w:szCs w:val="30"/>
        </w:rPr>
      </w:pPr>
      <w:r>
        <w:rPr>
          <w:rFonts w:ascii="Times New Roman" w:hAnsi="Times New Roman" w:eastAsia="宋体"/>
          <w:sz w:val="30"/>
          <w:szCs w:val="30"/>
        </w:rPr>
        <w:t>手机号：16622591166</w:t>
      </w:r>
    </w:p>
    <w:p>
      <w:pPr>
        <w:spacing w:line="600" w:lineRule="exact"/>
        <w:ind w:firstLine="600" w:firstLineChars="200"/>
        <w:jc w:val="left"/>
        <w:rPr>
          <w:rFonts w:ascii="Times New Roman" w:hAnsi="Times New Roman" w:eastAsia="宋体"/>
          <w:sz w:val="30"/>
          <w:szCs w:val="30"/>
        </w:rPr>
      </w:pP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幼儿园微信公众号（二维码）：</w:t>
      </w:r>
    </w:p>
    <w:p>
      <w:pPr>
        <w:spacing w:line="600" w:lineRule="exact"/>
        <w:ind w:firstLine="640" w:firstLineChars="200"/>
        <w:jc w:val="center"/>
        <w:rPr>
          <w:rFonts w:ascii="Times New Roman" w:hAnsi="Times New Roman" w:eastAsia="黑体"/>
          <w:sz w:val="32"/>
          <w:szCs w:val="32"/>
        </w:rPr>
      </w:pPr>
      <w:r>
        <w:rPr>
          <w:rFonts w:ascii="Times New Roman" w:hAnsi="Times New Roman" w:eastAsia="黑体"/>
          <w:sz w:val="32"/>
          <w:szCs w:val="32"/>
        </w:rPr>
        <w:drawing>
          <wp:anchor distT="0" distB="0" distL="114300" distR="114300" simplePos="0" relativeHeight="251661312" behindDoc="0" locked="0" layoutInCell="1" allowOverlap="1">
            <wp:simplePos x="0" y="0"/>
            <wp:positionH relativeFrom="column">
              <wp:posOffset>1583690</wp:posOffset>
            </wp:positionH>
            <wp:positionV relativeFrom="paragraph">
              <wp:posOffset>127000</wp:posOffset>
            </wp:positionV>
            <wp:extent cx="1978660" cy="1978660"/>
            <wp:effectExtent l="0" t="0" r="2540" b="2540"/>
            <wp:wrapSquare wrapText="bothSides"/>
            <wp:docPr id="2" name="图片 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众号二维码"/>
                    <pic:cNvPicPr>
                      <a:picLocks noChangeAspect="1"/>
                    </pic:cNvPicPr>
                  </pic:nvPicPr>
                  <pic:blipFill>
                    <a:blip r:embed="rId6"/>
                    <a:stretch>
                      <a:fillRect/>
                    </a:stretch>
                  </pic:blipFill>
                  <pic:spPr>
                    <a:xfrm>
                      <a:off x="0" y="0"/>
                      <a:ext cx="1978660" cy="1978660"/>
                    </a:xfrm>
                    <a:prstGeom prst="rect">
                      <a:avLst/>
                    </a:prstGeom>
                  </pic:spPr>
                </pic:pic>
              </a:graphicData>
            </a:graphic>
          </wp:anchor>
        </w:drawing>
      </w:r>
    </w:p>
    <w:p>
      <w:pPr>
        <w:spacing w:line="600" w:lineRule="exact"/>
        <w:jc w:val="left"/>
        <w:rPr>
          <w:rFonts w:ascii="Times New Roman" w:hAnsi="Times New Roman" w:eastAsia="黑体"/>
          <w:color w:val="FF0000"/>
          <w:sz w:val="32"/>
          <w:szCs w:val="32"/>
        </w:rPr>
      </w:pPr>
    </w:p>
    <w:p>
      <w:pPr>
        <w:spacing w:line="600" w:lineRule="exact"/>
        <w:jc w:val="left"/>
        <w:rPr>
          <w:rFonts w:ascii="Times New Roman" w:hAnsi="Times New Roman" w:eastAsia="黑体"/>
          <w:color w:val="FF0000"/>
          <w:sz w:val="32"/>
          <w:szCs w:val="32"/>
        </w:rPr>
      </w:pPr>
    </w:p>
    <w:p>
      <w:pPr>
        <w:spacing w:line="600" w:lineRule="exact"/>
        <w:jc w:val="right"/>
        <w:rPr>
          <w:rFonts w:ascii="Times New Roman" w:hAnsi="Times New Roman" w:eastAsia="仿宋_GB2312"/>
          <w:sz w:val="32"/>
          <w:szCs w:val="32"/>
        </w:rPr>
      </w:pPr>
    </w:p>
    <w:p>
      <w:pPr>
        <w:spacing w:line="600" w:lineRule="exact"/>
        <w:jc w:val="right"/>
        <w:rPr>
          <w:rFonts w:ascii="Times New Roman" w:hAnsi="Times New Roman" w:eastAsia="仿宋_GB2312"/>
          <w:sz w:val="32"/>
          <w:szCs w:val="32"/>
        </w:rPr>
      </w:pPr>
    </w:p>
    <w:p>
      <w:pPr>
        <w:spacing w:line="600" w:lineRule="exact"/>
        <w:jc w:val="both"/>
        <w:rPr>
          <w:rFonts w:ascii="Times New Roman" w:hAnsi="Times New Roman" w:eastAsia="仿宋_GB2312"/>
          <w:sz w:val="32"/>
          <w:szCs w:val="32"/>
        </w:rPr>
      </w:pPr>
    </w:p>
    <w:p>
      <w:pPr>
        <w:spacing w:line="600" w:lineRule="exact"/>
        <w:jc w:val="right"/>
        <w:rPr>
          <w:rFonts w:ascii="Times New Roman" w:hAnsi="Times New Roman" w:eastAsia="仿宋_GB2312"/>
          <w:sz w:val="32"/>
          <w:szCs w:val="32"/>
        </w:rPr>
      </w:pPr>
      <w:r>
        <w:rPr>
          <w:rFonts w:ascii="Times New Roman" w:hAnsi="Times New Roman" w:eastAsia="仿宋_GB2312"/>
          <w:sz w:val="32"/>
          <w:szCs w:val="32"/>
        </w:rPr>
        <w:t xml:space="preserve">天津市西青区李七庄街第三幼儿园新都分园  </w:t>
      </w:r>
    </w:p>
    <w:p>
      <w:pPr>
        <w:spacing w:line="600" w:lineRule="exact"/>
        <w:jc w:val="right"/>
        <w:rPr>
          <w:rFonts w:ascii="Times New Roman" w:hAnsi="Times New Roman" w:eastAsia="仿宋_GB2312"/>
          <w:sz w:val="32"/>
          <w:szCs w:val="32"/>
        </w:rPr>
      </w:pPr>
      <w:r>
        <w:rPr>
          <w:rFonts w:ascii="Times New Roman" w:hAnsi="Times New Roman" w:eastAsia="仿宋_GB2312"/>
          <w:sz w:val="32"/>
          <w:szCs w:val="32"/>
        </w:rPr>
        <w:t xml:space="preserve">2023年6月10日 </w:t>
      </w:r>
    </w:p>
    <w:sectPr>
      <w:headerReference r:id="rId3" w:type="default"/>
      <w:footerReference r:id="rId4" w:type="default"/>
      <w:pgSz w:w="11906" w:h="16838"/>
      <w:pgMar w:top="2098"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1F6A"/>
    <w:multiLevelType w:val="singleLevel"/>
    <w:tmpl w:val="02831F6A"/>
    <w:lvl w:ilvl="0" w:tentative="0">
      <w:start w:val="7"/>
      <w:numFmt w:val="chineseCounting"/>
      <w:suff w:val="nothing"/>
      <w:lvlText w:val="%1、"/>
      <w:lvlJc w:val="left"/>
      <w:pPr>
        <w:ind w:left="700" w:firstLine="0"/>
      </w:pPr>
      <w:rPr>
        <w:rFonts w:hint="eastAsia"/>
      </w:rPr>
    </w:lvl>
  </w:abstractNum>
  <w:abstractNum w:abstractNumId="1">
    <w:nsid w:val="5EFE72DF"/>
    <w:multiLevelType w:val="singleLevel"/>
    <w:tmpl w:val="5EFE72DF"/>
    <w:lvl w:ilvl="0" w:tentative="0">
      <w:start w:val="4"/>
      <w:numFmt w:val="decimal"/>
      <w:suff w:val="nothing"/>
      <w:lvlText w:val="%1."/>
      <w:lvlJc w:val="left"/>
    </w:lvl>
  </w:abstractNum>
  <w:abstractNum w:abstractNumId="2">
    <w:nsid w:val="5EFE741A"/>
    <w:multiLevelType w:val="singleLevel"/>
    <w:tmpl w:val="5EFE741A"/>
    <w:lvl w:ilvl="0" w:tentative="0">
      <w:start w:val="3"/>
      <w:numFmt w:val="chineseCounting"/>
      <w:suff w:val="nothing"/>
      <w:lvlText w:val="（%1）"/>
      <w:lvlJc w:val="left"/>
    </w:lvl>
  </w:abstractNum>
  <w:abstractNum w:abstractNumId="3">
    <w:nsid w:val="629831E3"/>
    <w:multiLevelType w:val="singleLevel"/>
    <w:tmpl w:val="629831E3"/>
    <w:lvl w:ilvl="0" w:tentative="0">
      <w:start w:val="3"/>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GIxOWNiYmFjMzFmOTljYWNkMDc0NzU2MWRhYTkifQ=="/>
  </w:docVars>
  <w:rsids>
    <w:rsidRoot w:val="00FA665A"/>
    <w:rsid w:val="000300D8"/>
    <w:rsid w:val="001232BA"/>
    <w:rsid w:val="00281FFF"/>
    <w:rsid w:val="00371688"/>
    <w:rsid w:val="003A2A5A"/>
    <w:rsid w:val="00470F37"/>
    <w:rsid w:val="0058299B"/>
    <w:rsid w:val="005C696C"/>
    <w:rsid w:val="007E3F1A"/>
    <w:rsid w:val="00902E6B"/>
    <w:rsid w:val="00B41411"/>
    <w:rsid w:val="00B83DBE"/>
    <w:rsid w:val="00BD54CF"/>
    <w:rsid w:val="00C41046"/>
    <w:rsid w:val="00C86FE2"/>
    <w:rsid w:val="00FA665A"/>
    <w:rsid w:val="013F5ADC"/>
    <w:rsid w:val="028E0A41"/>
    <w:rsid w:val="02F44444"/>
    <w:rsid w:val="05E80521"/>
    <w:rsid w:val="05ED67DC"/>
    <w:rsid w:val="07FA1EF7"/>
    <w:rsid w:val="0A1D7EA8"/>
    <w:rsid w:val="0AA43604"/>
    <w:rsid w:val="0B567CA7"/>
    <w:rsid w:val="0B9D6896"/>
    <w:rsid w:val="0C0619FE"/>
    <w:rsid w:val="0C2F5A87"/>
    <w:rsid w:val="0C853A15"/>
    <w:rsid w:val="0D7B2DAD"/>
    <w:rsid w:val="0D8B55C6"/>
    <w:rsid w:val="0FFD57F5"/>
    <w:rsid w:val="10883A32"/>
    <w:rsid w:val="112F0C3F"/>
    <w:rsid w:val="12CA6462"/>
    <w:rsid w:val="137A2D83"/>
    <w:rsid w:val="138603C3"/>
    <w:rsid w:val="14862866"/>
    <w:rsid w:val="157022A5"/>
    <w:rsid w:val="15F12EEE"/>
    <w:rsid w:val="17160B3D"/>
    <w:rsid w:val="17C13FFE"/>
    <w:rsid w:val="18AC1086"/>
    <w:rsid w:val="1BF30CB7"/>
    <w:rsid w:val="1D387C14"/>
    <w:rsid w:val="1D8B4D82"/>
    <w:rsid w:val="1DBD26D8"/>
    <w:rsid w:val="1FC6011D"/>
    <w:rsid w:val="1FFD158E"/>
    <w:rsid w:val="21B34D4A"/>
    <w:rsid w:val="2271704B"/>
    <w:rsid w:val="22E840E4"/>
    <w:rsid w:val="23B1296B"/>
    <w:rsid w:val="266B4515"/>
    <w:rsid w:val="275F09B8"/>
    <w:rsid w:val="29EF0399"/>
    <w:rsid w:val="2AAC5DA8"/>
    <w:rsid w:val="2D066AFF"/>
    <w:rsid w:val="2D7D2021"/>
    <w:rsid w:val="2E9249C3"/>
    <w:rsid w:val="2EC568C9"/>
    <w:rsid w:val="2EC830D0"/>
    <w:rsid w:val="31013C75"/>
    <w:rsid w:val="315658FD"/>
    <w:rsid w:val="326E78E5"/>
    <w:rsid w:val="32AD5289"/>
    <w:rsid w:val="34883D65"/>
    <w:rsid w:val="34D85CC4"/>
    <w:rsid w:val="36DA757A"/>
    <w:rsid w:val="38473B35"/>
    <w:rsid w:val="3850556D"/>
    <w:rsid w:val="3A8463C2"/>
    <w:rsid w:val="3C4953F6"/>
    <w:rsid w:val="3C5743F4"/>
    <w:rsid w:val="3D0F4035"/>
    <w:rsid w:val="3F453ADA"/>
    <w:rsid w:val="40E65093"/>
    <w:rsid w:val="41263584"/>
    <w:rsid w:val="418E1BBC"/>
    <w:rsid w:val="42D53D36"/>
    <w:rsid w:val="42DE6BC4"/>
    <w:rsid w:val="43055A30"/>
    <w:rsid w:val="43D1058D"/>
    <w:rsid w:val="43EC12FF"/>
    <w:rsid w:val="44023D4E"/>
    <w:rsid w:val="45156952"/>
    <w:rsid w:val="4A474519"/>
    <w:rsid w:val="4B85668C"/>
    <w:rsid w:val="4DA22F89"/>
    <w:rsid w:val="51B82900"/>
    <w:rsid w:val="520D4A1C"/>
    <w:rsid w:val="545A6BDD"/>
    <w:rsid w:val="54E26C70"/>
    <w:rsid w:val="562F1B35"/>
    <w:rsid w:val="56481409"/>
    <w:rsid w:val="56567336"/>
    <w:rsid w:val="56D94FE6"/>
    <w:rsid w:val="58CB615E"/>
    <w:rsid w:val="596F2512"/>
    <w:rsid w:val="598772DC"/>
    <w:rsid w:val="5BD40714"/>
    <w:rsid w:val="5CD32FB1"/>
    <w:rsid w:val="5D107BA8"/>
    <w:rsid w:val="5F13398C"/>
    <w:rsid w:val="5F9876C4"/>
    <w:rsid w:val="60AF3BF2"/>
    <w:rsid w:val="63F7574C"/>
    <w:rsid w:val="66FF1E88"/>
    <w:rsid w:val="685C5F66"/>
    <w:rsid w:val="68BE5205"/>
    <w:rsid w:val="698733ED"/>
    <w:rsid w:val="69BF6266"/>
    <w:rsid w:val="6DF61EEF"/>
    <w:rsid w:val="711E0671"/>
    <w:rsid w:val="71A95085"/>
    <w:rsid w:val="753F0CD8"/>
    <w:rsid w:val="755A7FB6"/>
    <w:rsid w:val="778D46C4"/>
    <w:rsid w:val="77F54AD9"/>
    <w:rsid w:val="7875412E"/>
    <w:rsid w:val="79890E0C"/>
    <w:rsid w:val="7A2112CD"/>
    <w:rsid w:val="7AC23973"/>
    <w:rsid w:val="7C215ED5"/>
    <w:rsid w:val="7C463AEF"/>
    <w:rsid w:val="7C820C4F"/>
    <w:rsid w:val="7CB650A7"/>
    <w:rsid w:val="7D274B59"/>
    <w:rsid w:val="7DA319CB"/>
    <w:rsid w:val="7E7A3A8F"/>
    <w:rsid w:val="7EA1510B"/>
    <w:rsid w:val="7EE6701F"/>
    <w:rsid w:val="DBFF8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表段落1"/>
    <w:basedOn w:val="1"/>
    <w:qFormat/>
    <w:uiPriority w:val="0"/>
    <w:pPr>
      <w:ind w:firstLine="420" w:firstLineChars="200"/>
    </w:pPr>
  </w:style>
  <w:style w:type="character" w:customStyle="1" w:styleId="8">
    <w:name w:val="15"/>
    <w:basedOn w:val="6"/>
    <w:qFormat/>
    <w:uiPriority w:val="0"/>
    <w:rPr>
      <w:rFonts w:hint="default" w:ascii="Times New Roman" w:hAnsi="Times New Roman" w:cs="Times New Roman"/>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1803</Words>
  <Characters>2001</Characters>
  <Lines>15</Lines>
  <Paragraphs>4</Paragraphs>
  <TotalTime>13</TotalTime>
  <ScaleCrop>false</ScaleCrop>
  <LinksUpToDate>false</LinksUpToDate>
  <CharactersWithSpaces>2099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2020-06-16T16:25:00Z</dcterms:created>
  <dc:creator>dell</dc:creator>
  <cp:lastModifiedBy>Lenovo</cp:lastModifiedBy>
  <cp:lastPrinted>2022-06-02T11:45:00Z</cp:lastPrinted>
  <dcterms:modified xsi:type="dcterms:W3CDTF">2023-06-09T15:32:55Z</dcterms:modified>
  <dc:title>2020年天津市西青区第三幼儿园招生简章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A816CC350B5943D7887B7EC5E5C68F49_13</vt:lpwstr>
  </property>
</Properties>
</file>