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天津市西青区华旭小学2024年小学招生入学简章</w:t>
      </w:r>
    </w:p>
    <w:p>
      <w:pPr>
        <w:spacing w:line="38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依据《西青区2024年小学招生入学工作方案》（西青教发【2024】3号）精神和2024年华旭小学招生入学工作方案，现将我校2024年招生工作安排如下：</w:t>
      </w:r>
    </w:p>
    <w:p>
      <w:pPr>
        <w:spacing w:line="38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一、招生范围</w:t>
      </w:r>
    </w:p>
    <w:p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本学区片内年满6周岁（2018年8月31日以前出生）的适龄儿童。</w:t>
      </w:r>
    </w:p>
    <w:p>
      <w:pPr>
        <w:spacing w:line="38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区片包括：康庄子、房庄子、东琉城、西琉城、老君堂、高村；田丽社区（人祥南里、人祥北里、瑞祥花园）；杰盛里社区（杰盛里）；民盛里社区（民盛里、悦盛里、荣盛里）；锦盛里社区（仁盛里、锦盛里、石化北里、华祥里）；四季花城社区（四季雅园、四季文园、四季博园）。</w:t>
      </w:r>
    </w:p>
    <w:p>
      <w:pPr>
        <w:spacing w:line="38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※备注：如有适龄儿童确因身体状况需要延缓入学的，要由其法定监护人携带户口本、房本原件，于7月6日、7月7日两天，向我校提出书面申请，由学校报区教育局备案。</w:t>
      </w:r>
    </w:p>
    <w:p>
      <w:pPr>
        <w:spacing w:line="38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二、报名时间、方法  </w:t>
      </w:r>
    </w:p>
    <w:p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预约报名时间：7月3日8:00至4日16:00，学生家长通过扫描招生简章上的二维码，关注公众号后，点击左下角“微校云--预约登记”，登录后如实填写相关信息并预约到校报名时间（家长所填相关信息将作为孩子入学后建籍的依据，请家长如实认真填写）。 </w:t>
      </w:r>
    </w:p>
    <w:p>
      <w:pPr>
        <w:spacing w:line="380" w:lineRule="exact"/>
        <w:ind w:firstLine="48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128905</wp:posOffset>
                </wp:positionV>
                <wp:extent cx="1374140" cy="1289685"/>
                <wp:effectExtent l="4445" t="4445" r="12065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162050" cy="1162050"/>
                                  <wp:effectExtent l="0" t="0" r="0" b="0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75.75pt;margin-top:10.15pt;height:101.55pt;width:108.2pt;mso-wrap-style:none;z-index:251660288;mso-width-relative:page;mso-height-relative:page;" fillcolor="#FFFFFF" filled="t" stroked="t" coordsize="21600,21600" o:gfxdata="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UIyPE3AAAAAoB&#10;AAAPAAAAAAAAAAEAIAAAADgAAABkcnMvZG93bnJldi54bWxQSwECFAAUAAAACACHTuJAnub4OAEC&#10;AAAPBAAADgAAAAAAAAABACAAAABB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162050" cy="1162050"/>
                            <wp:effectExtent l="0" t="0" r="0" b="0"/>
                            <wp:docPr id="10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2.正式到校报名登记时间，根据自己预约的时间到校验证、登记报名，有特</w:t>
      </w:r>
    </w:p>
    <w:p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殊情况不能按时来校验证、登记的，请当天</w:t>
      </w:r>
      <w:r>
        <w:rPr>
          <w:sz w:val="24"/>
          <w:szCs w:val="24"/>
        </w:rPr>
        <w:t>致电学校。</w:t>
      </w:r>
    </w:p>
    <w:p>
      <w:pPr>
        <w:spacing w:line="380" w:lineRule="exact"/>
        <w:ind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7月6日（周六）上午：8:30—11:30    下午：1:30—4:30</w:t>
      </w:r>
    </w:p>
    <w:p>
      <w:pPr>
        <w:spacing w:line="380" w:lineRule="exact"/>
        <w:ind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7月7日（周日）上午：8:30—11:30    下午：1:30—4:30</w:t>
      </w:r>
    </w:p>
    <w:p>
      <w:pPr>
        <w:spacing w:line="38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三、报名要求及注意事项</w:t>
      </w:r>
    </w:p>
    <w:p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1.报名要求：由一位家长按自己在微校云上预约的时间入校验证登记，带齐“两种材料”：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居民户口簿原件及复印件（首页和孩子页，</w:t>
      </w:r>
      <w:r>
        <w:rPr>
          <w:rFonts w:hint="eastAsia"/>
          <w:b/>
          <w:sz w:val="24"/>
          <w:szCs w:val="24"/>
        </w:rPr>
        <w:t>复印在一张纸上</w:t>
      </w:r>
      <w:r>
        <w:rPr>
          <w:rFonts w:hint="eastAsia"/>
          <w:sz w:val="24"/>
          <w:szCs w:val="24"/>
        </w:rPr>
        <w:t>，并写上家长的联系电话）；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合法固定居所的证明（复印房本有房主姓名的页）。适龄儿童户籍的户主、合法固定居所的产权所有人，必须是适龄儿童的父母、祖父母或外祖父母。</w:t>
      </w:r>
    </w:p>
    <w:p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2.注意事项：</w:t>
      </w:r>
    </w:p>
    <w:p>
      <w:pPr>
        <w:spacing w:line="3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（1）家长入校后，按工作人员的指引按序依次进行验证、登记。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（2）原则上不接收本镇内学校已经入学的适龄儿童转学。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（3）在华旭小学报名领取了入学通知书的，凡同时被别的学校录取的，必须于7月30日前把我校入学通知书交回。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（4）随时关注学校公众号消息，如有特殊情况，会通过公众号推送通知消息。</w:t>
      </w:r>
    </w:p>
    <w:p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四、咨询电话：</w:t>
      </w:r>
      <w:r>
        <w:rPr>
          <w:rFonts w:hint="eastAsia"/>
          <w:sz w:val="24"/>
          <w:szCs w:val="24"/>
        </w:rPr>
        <w:t>87982738     87982721     17320269833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注：凡我校在籍学生，具有扶贫手册、农村低保证（学生为共同享有人）、家庭经济困难证明且学生有残疾证、有特需供养证的，开学后跟老师申请，可享受国家每学期312.5元生活补助。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天津市西青区华旭小学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2024年6月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8FAF0D"/>
    <w:rsid w:val="9F8FA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2024-09-13T17:27:00Z</dcterms:created>
  <dc:creator>kylin</dc:creator>
  <cp:lastModifiedBy>kylin</cp:lastModifiedBy>
  <dcterms:modified xsi:type="dcterms:W3CDTF">2024-09-13T17:28:02Z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