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69E471">
      <w:r>
        <w:rPr>
          <w:rFonts w:hint="eastAsia" w:ascii="仿宋_GB2312" w:eastAsia="仿宋_GB2312"/>
          <w:sz w:val="32"/>
        </w:rPr>
        <w:t>学校以服务学生、家长为核心，促进学校发展为内涵，办好人民满意教育为目标，不断优化学校管理与服务体系，完善学校和谐文化建设的管理机制，先后制定了《新华南路小学章程》《新华南路小学治理制度大典》《新华南路小学公共服务标准体系》，规范工作要求，100%覆盖了学校工作，提高了学校依法治校和教育治理法制化水平，保障和推进学校科学平稳发展</w:t>
      </w:r>
      <w:r>
        <w:rPr>
          <w:rFonts w:hint="eastAsia" w:ascii="仿宋_GB2312" w:eastAsia="仿宋_GB2312"/>
          <w:sz w:val="32"/>
          <w:lang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xNDIyMzFjZWJiNWM4NDA2ZGI5NTIzNjhlZWJhOTAifQ=="/>
  </w:docVars>
  <w:rsids>
    <w:rsidRoot w:val="31C02072"/>
    <w:rsid w:val="31C0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Office_12.1.0.18196_F1E327BC-269C-435d-A152-05C5408002CA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2024-09-04T08:19:00Z</dcterms:created>
  <dc:creator>纾玮！</dc:creator>
  <cp:lastModifiedBy>纾玮！</cp:lastModifiedBy>
  <dcterms:modified xsi:type="dcterms:W3CDTF">2024-09-04T08:20:10Z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2052-12.1.0.18196</vt:lpwstr>
  </property>
  <property fmtid="{D5CDD505-2E9C-101B-9397-08002B2CF9AE}" pid="3" name="ICV">
    <vt:lpwstr>E5F872B09B924706A5FCA90E8862F88A_11</vt:lpwstr>
  </property>
</Properties>
</file>